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B4" w:rsidRPr="00971BB4" w:rsidRDefault="0094275D" w:rsidP="00971BB4">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ANKARA TÜRK TELEKOM SOSYAL BİLİMLER</w:t>
      </w:r>
      <w:r w:rsidR="001F3DA3">
        <w:rPr>
          <w:rFonts w:ascii="Times New Roman" w:hAnsi="Times New Roman" w:cs="Times New Roman"/>
          <w:color w:val="auto"/>
          <w:sz w:val="24"/>
          <w:szCs w:val="24"/>
        </w:rPr>
        <w:t xml:space="preserve"> LİSESİ</w:t>
      </w:r>
    </w:p>
    <w:p w:rsidR="00971BB4" w:rsidRPr="00971BB4" w:rsidRDefault="00971BB4" w:rsidP="00971BB4">
      <w:pPr>
        <w:pStyle w:val="GvdeMetni"/>
        <w:spacing w:after="120" w:line="240" w:lineRule="auto"/>
        <w:jc w:val="center"/>
        <w:rPr>
          <w:rFonts w:ascii="Times New Roman" w:hAnsi="Times New Roman" w:cs="Times New Roman"/>
          <w:color w:val="auto"/>
          <w:sz w:val="24"/>
          <w:szCs w:val="24"/>
        </w:rPr>
      </w:pPr>
      <w:r w:rsidRPr="00971BB4">
        <w:rPr>
          <w:rFonts w:ascii="Times New Roman" w:hAnsi="Times New Roman" w:cs="Times New Roman"/>
          <w:color w:val="auto"/>
          <w:sz w:val="24"/>
          <w:szCs w:val="24"/>
        </w:rPr>
        <w:t xml:space="preserve"> ÖĞRENCİ TAŞIMA İŞİNE AİT ŞARTNAME</w:t>
      </w:r>
    </w:p>
    <w:p w:rsidR="00971BB4" w:rsidRPr="00971BB4" w:rsidRDefault="00971BB4" w:rsidP="00971BB4">
      <w:pPr>
        <w:pStyle w:val="GvdeMetni"/>
        <w:spacing w:after="120" w:line="240" w:lineRule="auto"/>
        <w:jc w:val="center"/>
        <w:rPr>
          <w:rFonts w:ascii="Times New Roman" w:hAnsi="Times New Roman" w:cs="Times New Roman"/>
          <w:color w:val="auto"/>
          <w:sz w:val="24"/>
          <w:szCs w:val="24"/>
        </w:rPr>
      </w:pPr>
    </w:p>
    <w:p w:rsidR="00971BB4" w:rsidRPr="00971BB4" w:rsidRDefault="00971BB4" w:rsidP="00971BB4">
      <w:pPr>
        <w:pStyle w:val="GvdeMetni"/>
        <w:spacing w:after="120" w:line="240" w:lineRule="auto"/>
        <w:jc w:val="center"/>
        <w:rPr>
          <w:rFonts w:ascii="Times New Roman" w:hAnsi="Times New Roman" w:cs="Times New Roman"/>
          <w:color w:val="auto"/>
          <w:sz w:val="22"/>
          <w:szCs w:val="22"/>
        </w:rPr>
      </w:pPr>
      <w:r w:rsidRPr="00971BB4">
        <w:rPr>
          <w:rFonts w:ascii="Times New Roman" w:hAnsi="Times New Roman" w:cs="Times New Roman"/>
          <w:color w:val="auto"/>
          <w:sz w:val="22"/>
          <w:szCs w:val="22"/>
        </w:rPr>
        <w:t>I-OKUL SERVİS ARAÇLARI ÇALIŞTIRMA İŞİNİN KONUSU VE TEKLİF VERMEYE İLİŞKİN HUSUSLAR</w:t>
      </w:r>
    </w:p>
    <w:p w:rsidR="00971BB4" w:rsidRPr="00971BB4" w:rsidRDefault="00971BB4" w:rsidP="00971BB4">
      <w:pPr>
        <w:spacing w:before="120"/>
        <w:rPr>
          <w:color w:val="auto"/>
          <w:sz w:val="22"/>
        </w:rPr>
      </w:pPr>
      <w:r>
        <w:rPr>
          <w:b/>
          <w:bCs/>
          <w:color w:val="auto"/>
          <w:sz w:val="22"/>
        </w:rPr>
        <w:t>MADDE</w:t>
      </w:r>
      <w:r w:rsidRPr="00971BB4">
        <w:rPr>
          <w:b/>
          <w:bCs/>
          <w:color w:val="auto"/>
          <w:sz w:val="22"/>
        </w:rPr>
        <w:t xml:space="preserve"> 1 - İdareye ilişkin bilgiler</w:t>
      </w:r>
    </w:p>
    <w:p w:rsidR="00971BB4" w:rsidRPr="00971BB4" w:rsidRDefault="00971BB4" w:rsidP="00971BB4">
      <w:pPr>
        <w:rPr>
          <w:color w:val="auto"/>
          <w:sz w:val="22"/>
        </w:rPr>
      </w:pPr>
      <w:r w:rsidRPr="00971BB4">
        <w:rPr>
          <w:b/>
          <w:bCs/>
          <w:color w:val="auto"/>
          <w:sz w:val="22"/>
        </w:rPr>
        <w:t>1.1.</w:t>
      </w:r>
      <w:r w:rsidRPr="00971BB4">
        <w:rPr>
          <w:color w:val="auto"/>
          <w:sz w:val="22"/>
        </w:rPr>
        <w:t xml:space="preserve"> Okulun; </w:t>
      </w:r>
    </w:p>
    <w:p w:rsidR="00971BB4" w:rsidRPr="00971BB4" w:rsidRDefault="00971BB4" w:rsidP="00971BB4">
      <w:pPr>
        <w:rPr>
          <w:color w:val="auto"/>
          <w:sz w:val="22"/>
        </w:rPr>
      </w:pPr>
      <w:r w:rsidRPr="00971BB4">
        <w:rPr>
          <w:color w:val="auto"/>
          <w:sz w:val="22"/>
        </w:rPr>
        <w:t xml:space="preserve">a) Adı: </w:t>
      </w:r>
      <w:r w:rsidR="0094275D">
        <w:rPr>
          <w:rStyle w:val="richtext"/>
          <w:b/>
          <w:bCs/>
          <w:color w:val="auto"/>
          <w:sz w:val="22"/>
        </w:rPr>
        <w:t xml:space="preserve">ANKARA TÜRK TELEKOM SOSYAL BİLİMLER </w:t>
      </w:r>
      <w:r w:rsidR="001F3DA3">
        <w:rPr>
          <w:rStyle w:val="richtext"/>
          <w:b/>
          <w:bCs/>
          <w:color w:val="auto"/>
          <w:sz w:val="22"/>
        </w:rPr>
        <w:t>LİSESİ</w:t>
      </w:r>
    </w:p>
    <w:p w:rsidR="00971BB4" w:rsidRPr="00971BB4" w:rsidRDefault="00971BB4" w:rsidP="00971BB4">
      <w:pPr>
        <w:rPr>
          <w:color w:val="auto"/>
          <w:sz w:val="22"/>
        </w:rPr>
      </w:pPr>
      <w:r w:rsidRPr="00971BB4">
        <w:rPr>
          <w:color w:val="auto"/>
          <w:sz w:val="22"/>
        </w:rPr>
        <w:t xml:space="preserve">b) Adresi: </w:t>
      </w:r>
      <w:proofErr w:type="spellStart"/>
      <w:r w:rsidR="0094275D">
        <w:rPr>
          <w:b/>
          <w:color w:val="auto"/>
          <w:sz w:val="22"/>
          <w:shd w:val="clear" w:color="auto" w:fill="FFFFFF"/>
        </w:rPr>
        <w:t>Mutlukent</w:t>
      </w:r>
      <w:proofErr w:type="spellEnd"/>
      <w:r w:rsidR="0094275D">
        <w:rPr>
          <w:b/>
          <w:color w:val="auto"/>
          <w:sz w:val="22"/>
          <w:shd w:val="clear" w:color="auto" w:fill="FFFFFF"/>
        </w:rPr>
        <w:t xml:space="preserve"> Mah. 1919. Sokak No:</w:t>
      </w:r>
      <w:r w:rsidR="005F5910">
        <w:rPr>
          <w:b/>
          <w:color w:val="auto"/>
          <w:sz w:val="22"/>
          <w:shd w:val="clear" w:color="auto" w:fill="FFFFFF"/>
        </w:rPr>
        <w:t>1</w:t>
      </w:r>
      <w:r w:rsidR="0094275D">
        <w:rPr>
          <w:b/>
          <w:color w:val="auto"/>
          <w:sz w:val="22"/>
          <w:shd w:val="clear" w:color="auto" w:fill="FFFFFF"/>
        </w:rPr>
        <w:t xml:space="preserve"> Çankaya/Ankara</w:t>
      </w:r>
    </w:p>
    <w:p w:rsidR="00971BB4" w:rsidRPr="00971BB4" w:rsidRDefault="00971BB4" w:rsidP="00971BB4">
      <w:pPr>
        <w:rPr>
          <w:color w:val="auto"/>
          <w:sz w:val="22"/>
        </w:rPr>
      </w:pPr>
      <w:r w:rsidRPr="00971BB4">
        <w:rPr>
          <w:color w:val="auto"/>
          <w:sz w:val="22"/>
        </w:rPr>
        <w:t xml:space="preserve">c) Telefon numarası: </w:t>
      </w:r>
      <w:r w:rsidRPr="00971BB4">
        <w:rPr>
          <w:b/>
          <w:color w:val="auto"/>
          <w:sz w:val="22"/>
        </w:rPr>
        <w:t>0.</w:t>
      </w:r>
      <w:r w:rsidR="0094275D">
        <w:rPr>
          <w:rStyle w:val="richtext"/>
          <w:b/>
          <w:bCs/>
          <w:color w:val="auto"/>
          <w:sz w:val="22"/>
        </w:rPr>
        <w:t>312 236 63 77</w:t>
      </w:r>
    </w:p>
    <w:p w:rsidR="00971BB4" w:rsidRPr="00971BB4" w:rsidRDefault="00971BB4" w:rsidP="00971BB4">
      <w:pPr>
        <w:rPr>
          <w:color w:val="auto"/>
          <w:sz w:val="22"/>
        </w:rPr>
      </w:pPr>
      <w:r w:rsidRPr="00971BB4">
        <w:rPr>
          <w:b/>
          <w:bCs/>
          <w:color w:val="auto"/>
          <w:sz w:val="22"/>
        </w:rPr>
        <w:t>1.2.</w:t>
      </w:r>
      <w:r w:rsidRPr="00971BB4">
        <w:rPr>
          <w:color w:val="auto"/>
          <w:sz w:val="22"/>
        </w:rPr>
        <w:t xml:space="preserve"> İstekliler, </w:t>
      </w:r>
      <w:r w:rsidRPr="00971BB4">
        <w:rPr>
          <w:bCs/>
          <w:color w:val="auto"/>
          <w:sz w:val="22"/>
        </w:rPr>
        <w:t>Okul servis araçları çalıştırma işine</w:t>
      </w:r>
      <w:r w:rsidRPr="00971BB4">
        <w:rPr>
          <w:color w:val="auto"/>
          <w:sz w:val="22"/>
        </w:rPr>
        <w:t xml:space="preserve"> ilişkin bilgileri yukarıdaki adres ve numaralardan irtibat kurmak suretiyle temin edebilirler. </w:t>
      </w:r>
    </w:p>
    <w:p w:rsidR="00971BB4" w:rsidRPr="00971BB4" w:rsidRDefault="00971BB4" w:rsidP="00971BB4">
      <w:pPr>
        <w:spacing w:before="120"/>
        <w:rPr>
          <w:color w:val="auto"/>
          <w:sz w:val="22"/>
        </w:rPr>
      </w:pPr>
      <w:r>
        <w:rPr>
          <w:b/>
          <w:bCs/>
          <w:color w:val="auto"/>
          <w:sz w:val="22"/>
        </w:rPr>
        <w:t>MADDE</w:t>
      </w:r>
      <w:r w:rsidRPr="00971BB4">
        <w:rPr>
          <w:b/>
          <w:bCs/>
          <w:color w:val="auto"/>
          <w:sz w:val="22"/>
        </w:rPr>
        <w:t xml:space="preserve"> 2 – Okul servis araçları çalıştırma işine ilişkin bilgiler</w:t>
      </w:r>
    </w:p>
    <w:p w:rsidR="00971BB4" w:rsidRPr="00971BB4" w:rsidRDefault="00971BB4" w:rsidP="00971BB4">
      <w:pPr>
        <w:rPr>
          <w:color w:val="auto"/>
          <w:sz w:val="22"/>
        </w:rPr>
      </w:pPr>
      <w:r w:rsidRPr="00971BB4">
        <w:rPr>
          <w:b/>
          <w:bCs/>
          <w:color w:val="auto"/>
          <w:sz w:val="22"/>
        </w:rPr>
        <w:t>2.</w:t>
      </w:r>
      <w:r w:rsidRPr="00971BB4">
        <w:rPr>
          <w:color w:val="auto"/>
          <w:sz w:val="22"/>
        </w:rPr>
        <w:t xml:space="preserve"> </w:t>
      </w:r>
      <w:r w:rsidRPr="00971BB4">
        <w:rPr>
          <w:bCs/>
          <w:color w:val="auto"/>
          <w:sz w:val="22"/>
        </w:rPr>
        <w:t>Okul servis araçları çalıştırma işinin</w:t>
      </w:r>
      <w:r w:rsidRPr="00971BB4">
        <w:rPr>
          <w:color w:val="auto"/>
          <w:sz w:val="22"/>
        </w:rPr>
        <w:t xml:space="preserve">; </w:t>
      </w:r>
    </w:p>
    <w:p w:rsidR="00971BB4" w:rsidRPr="009C62E4" w:rsidRDefault="00971BB4" w:rsidP="009C62E4">
      <w:pPr>
        <w:rPr>
          <w:rStyle w:val="richtext"/>
          <w:color w:val="auto"/>
          <w:sz w:val="22"/>
        </w:rPr>
      </w:pPr>
      <w:r w:rsidRPr="00971BB4">
        <w:rPr>
          <w:color w:val="auto"/>
          <w:sz w:val="22"/>
        </w:rPr>
        <w:t xml:space="preserve">a) Niteliği ve yeri: </w:t>
      </w:r>
      <w:r w:rsidR="0074025D" w:rsidRPr="0074025D">
        <w:rPr>
          <w:sz w:val="22"/>
        </w:rPr>
        <w:t>ANKARA TÜRK TELEKOM SOSYAL BİLİMLER LİSESİ’NİN 20</w:t>
      </w:r>
      <w:r w:rsidR="0074025D">
        <w:rPr>
          <w:sz w:val="22"/>
        </w:rPr>
        <w:t>2</w:t>
      </w:r>
      <w:r w:rsidR="005F5910">
        <w:rPr>
          <w:sz w:val="22"/>
        </w:rPr>
        <w:t>2</w:t>
      </w:r>
      <w:r w:rsidR="0074025D" w:rsidRPr="0074025D">
        <w:rPr>
          <w:sz w:val="22"/>
        </w:rPr>
        <w:t>-20</w:t>
      </w:r>
      <w:r w:rsidR="0074025D">
        <w:rPr>
          <w:sz w:val="22"/>
        </w:rPr>
        <w:t>2</w:t>
      </w:r>
      <w:r w:rsidR="005F5910">
        <w:rPr>
          <w:sz w:val="22"/>
        </w:rPr>
        <w:t>3</w:t>
      </w:r>
      <w:r w:rsidR="0074025D" w:rsidRPr="0074025D">
        <w:rPr>
          <w:sz w:val="22"/>
        </w:rPr>
        <w:t xml:space="preserve"> EĞİTİM VE ÖĞRETİM YILINDAN BAŞLAMAK ÜZERE TOPLAM 2 (İKİ) YIL SÜRE İLE</w:t>
      </w:r>
      <w:r w:rsidR="00E57D00">
        <w:rPr>
          <w:sz w:val="22"/>
        </w:rPr>
        <w:t xml:space="preserve"> </w:t>
      </w:r>
      <w:r w:rsidR="0074025D" w:rsidRPr="0074025D">
        <w:rPr>
          <w:sz w:val="22"/>
        </w:rPr>
        <w:t>19+1 KİŞİLİK 2 ADET C PLAKALI SERVİS ARACI İLE ÖĞRENCİ TAŞIMA İŞİ</w:t>
      </w:r>
    </w:p>
    <w:p w:rsidR="00971BB4" w:rsidRPr="00971BB4" w:rsidRDefault="00971BB4" w:rsidP="00971BB4">
      <w:pPr>
        <w:rPr>
          <w:color w:val="auto"/>
          <w:sz w:val="22"/>
        </w:rPr>
      </w:pPr>
      <w:r w:rsidRPr="00971BB4">
        <w:rPr>
          <w:color w:val="auto"/>
          <w:sz w:val="22"/>
        </w:rPr>
        <w:t xml:space="preserve">b) Yapılacağı yer: </w:t>
      </w:r>
      <w:r w:rsidRPr="00C0592B">
        <w:rPr>
          <w:rStyle w:val="richtext"/>
          <w:b/>
          <w:bCs/>
          <w:color w:val="auto"/>
          <w:sz w:val="22"/>
        </w:rPr>
        <w:t>Ankara</w:t>
      </w:r>
      <w:r w:rsidRPr="00971BB4">
        <w:rPr>
          <w:color w:val="auto"/>
          <w:sz w:val="22"/>
        </w:rPr>
        <w:t xml:space="preserve"> </w:t>
      </w:r>
    </w:p>
    <w:p w:rsidR="00971BB4" w:rsidRPr="00971BB4" w:rsidRDefault="00971BB4" w:rsidP="00971BB4">
      <w:pPr>
        <w:rPr>
          <w:color w:val="auto"/>
          <w:sz w:val="22"/>
        </w:rPr>
      </w:pPr>
      <w:r w:rsidRPr="00971BB4">
        <w:rPr>
          <w:color w:val="auto"/>
          <w:sz w:val="22"/>
        </w:rPr>
        <w:t xml:space="preserve"> </w:t>
      </w:r>
      <w:r>
        <w:rPr>
          <w:b/>
          <w:bCs/>
          <w:color w:val="auto"/>
          <w:sz w:val="22"/>
        </w:rPr>
        <w:t>MADDE</w:t>
      </w:r>
      <w:r w:rsidRPr="00971BB4">
        <w:rPr>
          <w:b/>
          <w:bCs/>
          <w:color w:val="auto"/>
          <w:sz w:val="22"/>
        </w:rPr>
        <w:t xml:space="preserve"> 3 - Okul servis araçları çalıştırma işine ilişkin bilgiler ile okul servis araçları çalıştırma işine teklif verme tarih ve saati</w:t>
      </w:r>
    </w:p>
    <w:p w:rsidR="00971BB4" w:rsidRPr="00971BB4" w:rsidRDefault="00971BB4" w:rsidP="00971BB4">
      <w:pPr>
        <w:rPr>
          <w:rFonts w:eastAsiaTheme="minorEastAsia"/>
          <w:color w:val="auto"/>
          <w:sz w:val="22"/>
        </w:rPr>
      </w:pPr>
      <w:r w:rsidRPr="00971BB4">
        <w:rPr>
          <w:b/>
          <w:bCs/>
          <w:color w:val="auto"/>
          <w:sz w:val="22"/>
        </w:rPr>
        <w:t>3.1.</w:t>
      </w:r>
      <w:r w:rsidRPr="00971BB4">
        <w:rPr>
          <w:color w:val="auto"/>
          <w:sz w:val="22"/>
        </w:rPr>
        <w:t xml:space="preserve"> </w:t>
      </w:r>
    </w:p>
    <w:p w:rsidR="00971BB4" w:rsidRPr="00971BB4" w:rsidRDefault="00971BB4" w:rsidP="00971BB4">
      <w:pPr>
        <w:rPr>
          <w:color w:val="auto"/>
          <w:sz w:val="22"/>
        </w:rPr>
      </w:pPr>
      <w:r w:rsidRPr="00971BB4">
        <w:rPr>
          <w:color w:val="auto"/>
          <w:sz w:val="22"/>
        </w:rPr>
        <w:t xml:space="preserve">a) Tekliflerin sunulacağı adres: </w:t>
      </w:r>
      <w:proofErr w:type="spellStart"/>
      <w:r w:rsidR="009C62E4">
        <w:rPr>
          <w:b/>
          <w:color w:val="auto"/>
          <w:sz w:val="22"/>
          <w:shd w:val="clear" w:color="auto" w:fill="FFFFFF"/>
        </w:rPr>
        <w:t>Mutlukent</w:t>
      </w:r>
      <w:proofErr w:type="spellEnd"/>
      <w:r w:rsidR="009C62E4">
        <w:rPr>
          <w:b/>
          <w:color w:val="auto"/>
          <w:sz w:val="22"/>
          <w:shd w:val="clear" w:color="auto" w:fill="FFFFFF"/>
        </w:rPr>
        <w:t xml:space="preserve"> Mah. 1919. Sokak No: Çankaya/Ankara</w:t>
      </w:r>
    </w:p>
    <w:p w:rsidR="009C62E4" w:rsidRDefault="00971BB4" w:rsidP="00971BB4">
      <w:pPr>
        <w:rPr>
          <w:b/>
          <w:color w:val="auto"/>
          <w:sz w:val="22"/>
          <w:shd w:val="clear" w:color="auto" w:fill="FFFFFF"/>
        </w:rPr>
      </w:pPr>
      <w:r w:rsidRPr="00971BB4">
        <w:rPr>
          <w:color w:val="auto"/>
          <w:sz w:val="22"/>
        </w:rPr>
        <w:t xml:space="preserve">b) </w:t>
      </w:r>
      <w:r w:rsidRPr="00971BB4">
        <w:rPr>
          <w:bCs/>
          <w:color w:val="auto"/>
          <w:sz w:val="22"/>
        </w:rPr>
        <w:t>Okul servis araçları çalıştırma işinin</w:t>
      </w:r>
      <w:r w:rsidRPr="00971BB4">
        <w:rPr>
          <w:color w:val="auto"/>
          <w:sz w:val="22"/>
        </w:rPr>
        <w:t xml:space="preserve"> yapılacağı adres: </w:t>
      </w:r>
      <w:proofErr w:type="spellStart"/>
      <w:r w:rsidR="00E57D00">
        <w:rPr>
          <w:b/>
          <w:color w:val="auto"/>
          <w:sz w:val="22"/>
          <w:shd w:val="clear" w:color="auto" w:fill="FFFFFF"/>
        </w:rPr>
        <w:t>Mutlukent</w:t>
      </w:r>
      <w:proofErr w:type="spellEnd"/>
      <w:r w:rsidR="00E57D00">
        <w:rPr>
          <w:b/>
          <w:color w:val="auto"/>
          <w:sz w:val="22"/>
          <w:shd w:val="clear" w:color="auto" w:fill="FFFFFF"/>
        </w:rPr>
        <w:t xml:space="preserve"> Mah. 1919. Sokak No:1 </w:t>
      </w:r>
      <w:bookmarkStart w:id="0" w:name="_GoBack"/>
      <w:bookmarkEnd w:id="0"/>
      <w:r w:rsidR="009C62E4">
        <w:rPr>
          <w:b/>
          <w:color w:val="auto"/>
          <w:sz w:val="22"/>
          <w:shd w:val="clear" w:color="auto" w:fill="FFFFFF"/>
        </w:rPr>
        <w:t xml:space="preserve">Çankaya/Ankara </w:t>
      </w:r>
    </w:p>
    <w:p w:rsidR="00971BB4" w:rsidRPr="00971BB4" w:rsidRDefault="00971BB4" w:rsidP="00653F4A">
      <w:pPr>
        <w:rPr>
          <w:rStyle w:val="richtext"/>
          <w:color w:val="auto"/>
          <w:sz w:val="22"/>
        </w:rPr>
      </w:pPr>
      <w:r w:rsidRPr="00971BB4">
        <w:rPr>
          <w:color w:val="auto"/>
          <w:sz w:val="22"/>
        </w:rPr>
        <w:t xml:space="preserve">c) </w:t>
      </w:r>
      <w:r w:rsidRPr="00971BB4">
        <w:rPr>
          <w:bCs/>
          <w:color w:val="auto"/>
          <w:sz w:val="22"/>
        </w:rPr>
        <w:t xml:space="preserve">Okul servis araçları çalıştırma işine </w:t>
      </w:r>
      <w:r w:rsidR="00653F4A">
        <w:rPr>
          <w:bCs/>
          <w:color w:val="auto"/>
          <w:sz w:val="22"/>
        </w:rPr>
        <w:t>teklif</w:t>
      </w:r>
      <w:r w:rsidRPr="00971BB4">
        <w:rPr>
          <w:bCs/>
          <w:color w:val="auto"/>
          <w:sz w:val="22"/>
        </w:rPr>
        <w:t xml:space="preserve"> verme tarih ve saati:</w:t>
      </w:r>
      <w:r w:rsidR="00653F4A" w:rsidRPr="00653F4A">
        <w:rPr>
          <w:sz w:val="22"/>
        </w:rPr>
        <w:t xml:space="preserve"> </w:t>
      </w:r>
      <w:r w:rsidR="005F5910">
        <w:rPr>
          <w:rStyle w:val="Gl"/>
          <w:sz w:val="22"/>
        </w:rPr>
        <w:t>26</w:t>
      </w:r>
      <w:r w:rsidR="00653F4A">
        <w:rPr>
          <w:rStyle w:val="Gl"/>
          <w:sz w:val="22"/>
        </w:rPr>
        <w:t>/0</w:t>
      </w:r>
      <w:r w:rsidR="005F5910">
        <w:rPr>
          <w:rStyle w:val="Gl"/>
          <w:sz w:val="22"/>
        </w:rPr>
        <w:t>7</w:t>
      </w:r>
      <w:r w:rsidR="00653F4A">
        <w:rPr>
          <w:rStyle w:val="Gl"/>
          <w:sz w:val="22"/>
        </w:rPr>
        <w:t>/202</w:t>
      </w:r>
      <w:r w:rsidR="005F5910">
        <w:rPr>
          <w:rStyle w:val="Gl"/>
          <w:sz w:val="22"/>
        </w:rPr>
        <w:t>2 12</w:t>
      </w:r>
      <w:r w:rsidR="00653F4A">
        <w:rPr>
          <w:rStyle w:val="Gl"/>
          <w:sz w:val="22"/>
        </w:rPr>
        <w:t>:00</w:t>
      </w:r>
    </w:p>
    <w:p w:rsidR="009C62E4" w:rsidRPr="004F3832" w:rsidRDefault="009C62E4" w:rsidP="009C62E4">
      <w:pPr>
        <w:rPr>
          <w:rStyle w:val="richtext"/>
          <w:b/>
          <w:color w:val="auto"/>
          <w:sz w:val="22"/>
        </w:rPr>
      </w:pPr>
      <w:r w:rsidRPr="004F3832">
        <w:rPr>
          <w:bCs/>
          <w:color w:val="auto"/>
          <w:sz w:val="22"/>
        </w:rPr>
        <w:t>d)</w:t>
      </w:r>
      <w:r w:rsidRPr="00971BB4">
        <w:rPr>
          <w:bCs/>
          <w:color w:val="auto"/>
          <w:sz w:val="22"/>
        </w:rPr>
        <w:t xml:space="preserve">Okul </w:t>
      </w:r>
      <w:r>
        <w:rPr>
          <w:bCs/>
          <w:color w:val="auto"/>
          <w:sz w:val="22"/>
        </w:rPr>
        <w:t>servis araçları çalıştırma işi komisyon t</w:t>
      </w:r>
      <w:r w:rsidR="00653F4A">
        <w:rPr>
          <w:bCs/>
          <w:color w:val="auto"/>
          <w:sz w:val="22"/>
        </w:rPr>
        <w:t xml:space="preserve">oplanma tarih ve saati: </w:t>
      </w:r>
      <w:r w:rsidR="005F5910">
        <w:rPr>
          <w:b/>
          <w:bCs/>
          <w:color w:val="auto"/>
          <w:sz w:val="22"/>
        </w:rPr>
        <w:t>26</w:t>
      </w:r>
      <w:r w:rsidR="00653F4A" w:rsidRPr="00653F4A">
        <w:rPr>
          <w:b/>
          <w:bCs/>
          <w:color w:val="auto"/>
          <w:sz w:val="22"/>
        </w:rPr>
        <w:t>/0</w:t>
      </w:r>
      <w:r w:rsidR="005F5910">
        <w:rPr>
          <w:b/>
          <w:bCs/>
          <w:color w:val="auto"/>
          <w:sz w:val="22"/>
        </w:rPr>
        <w:t>7</w:t>
      </w:r>
      <w:r w:rsidR="00653F4A" w:rsidRPr="00653F4A">
        <w:rPr>
          <w:b/>
          <w:bCs/>
          <w:color w:val="auto"/>
          <w:sz w:val="22"/>
        </w:rPr>
        <w:t>/202</w:t>
      </w:r>
      <w:r w:rsidR="005F5910">
        <w:rPr>
          <w:b/>
          <w:bCs/>
          <w:color w:val="auto"/>
          <w:sz w:val="22"/>
        </w:rPr>
        <w:t>2</w:t>
      </w:r>
      <w:r w:rsidR="00653F4A" w:rsidRPr="00653F4A">
        <w:rPr>
          <w:b/>
          <w:bCs/>
          <w:color w:val="auto"/>
          <w:sz w:val="22"/>
        </w:rPr>
        <w:t xml:space="preserve"> 1</w:t>
      </w:r>
      <w:r w:rsidR="005F5910">
        <w:rPr>
          <w:b/>
          <w:bCs/>
          <w:color w:val="auto"/>
          <w:sz w:val="22"/>
        </w:rPr>
        <w:t>4</w:t>
      </w:r>
      <w:r w:rsidR="00653F4A" w:rsidRPr="00653F4A">
        <w:rPr>
          <w:b/>
          <w:bCs/>
          <w:color w:val="auto"/>
          <w:sz w:val="22"/>
        </w:rPr>
        <w:t>:00</w:t>
      </w:r>
    </w:p>
    <w:p w:rsidR="00971BB4" w:rsidRPr="00971BB4" w:rsidRDefault="009C62E4" w:rsidP="009C62E4">
      <w:pPr>
        <w:ind w:left="0" w:firstLine="0"/>
        <w:rPr>
          <w:color w:val="auto"/>
          <w:sz w:val="22"/>
        </w:rPr>
      </w:pPr>
      <w:r>
        <w:rPr>
          <w:color w:val="auto"/>
          <w:sz w:val="22"/>
        </w:rPr>
        <w:t>e</w:t>
      </w:r>
      <w:r w:rsidR="00971BB4" w:rsidRPr="00971BB4">
        <w:rPr>
          <w:color w:val="auto"/>
          <w:sz w:val="22"/>
        </w:rPr>
        <w:t xml:space="preserve">) </w:t>
      </w:r>
      <w:r w:rsidR="00971BB4" w:rsidRPr="00971BB4">
        <w:rPr>
          <w:bCs/>
          <w:color w:val="auto"/>
          <w:sz w:val="22"/>
        </w:rPr>
        <w:t>Okul servis araçları çalıştırma işi tespit</w:t>
      </w:r>
      <w:r w:rsidR="00971BB4" w:rsidRPr="00971BB4">
        <w:rPr>
          <w:color w:val="auto"/>
          <w:sz w:val="22"/>
        </w:rPr>
        <w:t xml:space="preserve"> komisyonunun toplantı yeri: </w:t>
      </w:r>
      <w:r>
        <w:rPr>
          <w:b/>
          <w:color w:val="auto"/>
          <w:sz w:val="22"/>
          <w:shd w:val="clear" w:color="auto" w:fill="FFFFFF"/>
        </w:rPr>
        <w:t>Ankara Sosyal Bilimler</w:t>
      </w:r>
      <w:r w:rsidR="001F3DA3">
        <w:rPr>
          <w:b/>
          <w:color w:val="auto"/>
          <w:sz w:val="22"/>
          <w:shd w:val="clear" w:color="auto" w:fill="FFFFFF"/>
        </w:rPr>
        <w:t xml:space="preserve"> Lisesi Öğretmenler Odası</w:t>
      </w:r>
    </w:p>
    <w:p w:rsidR="00971BB4" w:rsidRPr="00971BB4" w:rsidRDefault="00971BB4" w:rsidP="00971BB4">
      <w:pPr>
        <w:rPr>
          <w:color w:val="auto"/>
          <w:sz w:val="22"/>
        </w:rPr>
      </w:pPr>
      <w:r w:rsidRPr="00971BB4">
        <w:rPr>
          <w:b/>
          <w:bCs/>
          <w:color w:val="auto"/>
          <w:sz w:val="22"/>
        </w:rPr>
        <w:t>3.2.</w:t>
      </w:r>
      <w:r w:rsidRPr="00971BB4">
        <w:rPr>
          <w:color w:val="auto"/>
          <w:sz w:val="22"/>
        </w:rPr>
        <w:t xml:space="preserve"> Teklifler, teklif verme tarih ve saatine kadar yukarıda belirtilen yere verilebileceği gibi, iadeli taahhütlü posta yoluyla da gönderilebilir. Teklif verme saatine kadar İdareye ulaşmayan teklifler değerlendirmeye alınmaz. </w:t>
      </w:r>
    </w:p>
    <w:p w:rsidR="00971BB4" w:rsidRPr="00971BB4" w:rsidRDefault="00971BB4" w:rsidP="00971BB4">
      <w:pPr>
        <w:rPr>
          <w:color w:val="auto"/>
          <w:sz w:val="22"/>
        </w:rPr>
      </w:pPr>
      <w:r w:rsidRPr="00971BB4">
        <w:rPr>
          <w:b/>
          <w:bCs/>
          <w:color w:val="auto"/>
          <w:sz w:val="22"/>
        </w:rPr>
        <w:t>3.3.</w:t>
      </w:r>
      <w:r w:rsidRPr="00971BB4">
        <w:rPr>
          <w:color w:val="auto"/>
          <w:sz w:val="22"/>
        </w:rPr>
        <w:t xml:space="preserve"> Verilen teklifler, zeyilname düzenlenmesi hali hariç, herhangi bir sebeple geri alınamaz. </w:t>
      </w:r>
    </w:p>
    <w:p w:rsidR="00971BB4" w:rsidRPr="00971BB4" w:rsidRDefault="00971BB4" w:rsidP="00971BB4">
      <w:pPr>
        <w:pStyle w:val="GvdeMetni"/>
        <w:spacing w:after="120" w:line="240" w:lineRule="auto"/>
        <w:jc w:val="center"/>
        <w:rPr>
          <w:rFonts w:ascii="Times New Roman" w:hAnsi="Times New Roman" w:cs="Times New Roman"/>
          <w:color w:val="auto"/>
          <w:sz w:val="22"/>
          <w:szCs w:val="22"/>
        </w:rPr>
      </w:pPr>
    </w:p>
    <w:p w:rsidR="00971BB4" w:rsidRPr="00971BB4" w:rsidRDefault="00971BB4" w:rsidP="00971BB4">
      <w:pPr>
        <w:pStyle w:val="GvdeMetni"/>
        <w:spacing w:after="120" w:line="240" w:lineRule="auto"/>
        <w:jc w:val="center"/>
        <w:rPr>
          <w:rFonts w:ascii="Times New Roman" w:hAnsi="Times New Roman" w:cs="Times New Roman"/>
          <w:color w:val="auto"/>
          <w:sz w:val="22"/>
          <w:szCs w:val="22"/>
        </w:rPr>
      </w:pPr>
      <w:r w:rsidRPr="00971BB4">
        <w:rPr>
          <w:rFonts w:ascii="Times New Roman" w:hAnsi="Times New Roman" w:cs="Times New Roman"/>
          <w:color w:val="auto"/>
          <w:sz w:val="22"/>
          <w:szCs w:val="22"/>
        </w:rPr>
        <w:t>TANIMLAR VE KOMİSYON ve ÇALIŞMA ESASLARI</w:t>
      </w:r>
    </w:p>
    <w:p w:rsidR="00971BB4" w:rsidRPr="00971BB4" w:rsidRDefault="00971BB4" w:rsidP="00971BB4">
      <w:pPr>
        <w:adjustRightInd w:val="0"/>
        <w:ind w:firstLine="426"/>
        <w:rPr>
          <w:b/>
          <w:bCs/>
          <w:sz w:val="22"/>
        </w:rPr>
      </w:pPr>
      <w:r w:rsidRPr="00971BB4">
        <w:rPr>
          <w:b/>
          <w:bCs/>
          <w:sz w:val="22"/>
        </w:rPr>
        <w:t>Tanımlar</w:t>
      </w:r>
    </w:p>
    <w:p w:rsidR="00971BB4" w:rsidRPr="00971BB4" w:rsidRDefault="00971BB4" w:rsidP="00971BB4">
      <w:pPr>
        <w:tabs>
          <w:tab w:val="left" w:pos="3663"/>
        </w:tabs>
        <w:adjustRightInd w:val="0"/>
        <w:rPr>
          <w:b/>
          <w:bCs/>
          <w:sz w:val="22"/>
        </w:rPr>
      </w:pPr>
      <w:r w:rsidRPr="00971BB4">
        <w:rPr>
          <w:b/>
          <w:bCs/>
          <w:sz w:val="22"/>
        </w:rPr>
        <w:tab/>
      </w:r>
    </w:p>
    <w:p w:rsidR="00971BB4" w:rsidRPr="00971BB4" w:rsidRDefault="00971BB4" w:rsidP="00971BB4">
      <w:pPr>
        <w:adjustRightInd w:val="0"/>
        <w:ind w:firstLine="426"/>
        <w:rPr>
          <w:sz w:val="22"/>
        </w:rPr>
      </w:pPr>
      <w:r w:rsidRPr="00971BB4">
        <w:rPr>
          <w:b/>
          <w:bCs/>
          <w:sz w:val="22"/>
        </w:rPr>
        <w:t>MADDE 4</w:t>
      </w:r>
      <w:r w:rsidRPr="00971BB4">
        <w:rPr>
          <w:sz w:val="22"/>
        </w:rPr>
        <w:t>- (1) Bu Usul ve Esaslarda geçen;</w:t>
      </w:r>
    </w:p>
    <w:p w:rsidR="00971BB4" w:rsidRPr="00971BB4" w:rsidRDefault="00971BB4" w:rsidP="00971BB4">
      <w:pPr>
        <w:adjustRightInd w:val="0"/>
        <w:rPr>
          <w:sz w:val="22"/>
        </w:rPr>
      </w:pPr>
    </w:p>
    <w:p w:rsidR="00971BB4" w:rsidRPr="00971BB4" w:rsidRDefault="00971BB4" w:rsidP="00971BB4">
      <w:pPr>
        <w:pStyle w:val="ListeParagraf"/>
        <w:numPr>
          <w:ilvl w:val="0"/>
          <w:numId w:val="21"/>
        </w:numPr>
        <w:shd w:val="clear" w:color="auto" w:fill="FFFFFF"/>
        <w:spacing w:after="0" w:line="240" w:lineRule="auto"/>
        <w:ind w:right="0"/>
      </w:pPr>
      <w:r w:rsidRPr="00971BB4">
        <w:t>İdare: İlgili okul idaresini,</w:t>
      </w:r>
    </w:p>
    <w:p w:rsidR="00971BB4" w:rsidRPr="00971BB4" w:rsidRDefault="00971BB4" w:rsidP="00971BB4">
      <w:pPr>
        <w:pStyle w:val="ListeParagraf"/>
        <w:numPr>
          <w:ilvl w:val="0"/>
          <w:numId w:val="21"/>
        </w:numPr>
        <w:shd w:val="clear" w:color="auto" w:fill="FFFFFF"/>
        <w:spacing w:after="0" w:line="240" w:lineRule="auto"/>
        <w:ind w:right="0"/>
      </w:pPr>
      <w:r w:rsidRPr="00971BB4">
        <w:t>İstekli: Okul servis araçları çalıştırma işine katılan gerçek veya tüzel kişileri,</w:t>
      </w:r>
    </w:p>
    <w:p w:rsidR="00971BB4" w:rsidRPr="00971BB4" w:rsidRDefault="00971BB4" w:rsidP="00971BB4">
      <w:pPr>
        <w:shd w:val="clear" w:color="auto" w:fill="FFFFFF"/>
        <w:ind w:left="709" w:hanging="349"/>
        <w:rPr>
          <w:sz w:val="22"/>
        </w:rPr>
      </w:pPr>
      <w:r w:rsidRPr="00971BB4">
        <w:rPr>
          <w:sz w:val="22"/>
        </w:rPr>
        <w:t>ç) Taşıma: Bir ücret karşılığında okul öncesi ve zorunlu eğitim kapsamında bulunan öğrencilerin karayolunda otobüs cinsi taşıtlarla evden okula ve okuldan eve taşınması işini,</w:t>
      </w:r>
    </w:p>
    <w:p w:rsidR="00971BB4" w:rsidRPr="00971BB4" w:rsidRDefault="00971BB4" w:rsidP="00971BB4">
      <w:pPr>
        <w:pStyle w:val="ListeParagraf"/>
        <w:numPr>
          <w:ilvl w:val="0"/>
          <w:numId w:val="21"/>
        </w:numPr>
        <w:shd w:val="clear" w:color="auto" w:fill="FFFFFF"/>
        <w:spacing w:after="0" w:line="240" w:lineRule="auto"/>
        <w:ind w:right="0"/>
      </w:pPr>
      <w:r w:rsidRPr="00971BB4">
        <w:t>Taşımacı: Öğrencilerin bir ücret karşılığı taşımasını üstlenen gerçek veya tüzel kişileri,</w:t>
      </w:r>
    </w:p>
    <w:p w:rsidR="00971BB4" w:rsidRPr="00971BB4" w:rsidRDefault="00971BB4" w:rsidP="00971BB4">
      <w:pPr>
        <w:pStyle w:val="ListeParagraf"/>
        <w:numPr>
          <w:ilvl w:val="0"/>
          <w:numId w:val="21"/>
        </w:numPr>
        <w:shd w:val="clear" w:color="auto" w:fill="FFFFFF"/>
        <w:spacing w:after="0" w:line="240" w:lineRule="auto"/>
        <w:ind w:right="0"/>
      </w:pPr>
      <w:proofErr w:type="gramStart"/>
      <w:r w:rsidRPr="00971BB4">
        <w:lastRenderedPageBreak/>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971BB4" w:rsidRDefault="00971BB4" w:rsidP="00971BB4">
      <w:pPr>
        <w:pStyle w:val="ListeParagraf"/>
        <w:numPr>
          <w:ilvl w:val="0"/>
          <w:numId w:val="21"/>
        </w:numPr>
        <w:shd w:val="clear" w:color="auto" w:fill="FFFFFF"/>
        <w:spacing w:after="0" w:line="240" w:lineRule="auto"/>
        <w:ind w:right="0"/>
      </w:pPr>
      <w:r w:rsidRPr="00971BB4">
        <w:t>Veli: Öğrencisini servis aracına veya rehber personeline teslim etmek ve teslim almakla sorumlu, servis ücretini ödemekle yükümlü kişileri,</w:t>
      </w:r>
    </w:p>
    <w:p w:rsidR="00971BB4" w:rsidRPr="00971BB4" w:rsidRDefault="00971BB4" w:rsidP="00971BB4">
      <w:pPr>
        <w:shd w:val="clear" w:color="auto" w:fill="FFFFFF"/>
        <w:spacing w:after="0" w:line="240" w:lineRule="auto"/>
        <w:ind w:right="0"/>
      </w:pPr>
    </w:p>
    <w:p w:rsidR="00971BB4" w:rsidRPr="00971BB4" w:rsidRDefault="00971BB4" w:rsidP="00971BB4">
      <w:pPr>
        <w:ind w:left="0" w:firstLine="0"/>
        <w:rPr>
          <w:b/>
          <w:bCs/>
        </w:rPr>
      </w:pPr>
      <w:r w:rsidRPr="00971BB4">
        <w:rPr>
          <w:b/>
        </w:rPr>
        <w:t>Taşımacıyı tespit komisyonun çalışma esasları</w:t>
      </w:r>
    </w:p>
    <w:p w:rsidR="00971BB4" w:rsidRDefault="00971BB4" w:rsidP="00971BB4">
      <w:pPr>
        <w:ind w:left="0" w:firstLine="0"/>
        <w:rPr>
          <w:b/>
          <w:bCs/>
        </w:rPr>
      </w:pPr>
    </w:p>
    <w:p w:rsidR="00971BB4" w:rsidRDefault="00971BB4" w:rsidP="00971BB4">
      <w:pPr>
        <w:ind w:left="0" w:firstLine="0"/>
      </w:pPr>
      <w:r w:rsidRPr="00971BB4">
        <w:t xml:space="preserve">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 </w:t>
      </w:r>
    </w:p>
    <w:p w:rsidR="00971BB4" w:rsidRPr="00971BB4" w:rsidRDefault="00971BB4" w:rsidP="00971BB4">
      <w:pPr>
        <w:rPr>
          <w:color w:val="FF0000"/>
        </w:rPr>
      </w:pPr>
    </w:p>
    <w:p w:rsidR="00971BB4" w:rsidRPr="00971BB4" w:rsidRDefault="00971BB4" w:rsidP="00971BB4">
      <w:pPr>
        <w:pStyle w:val="GvdeMetni"/>
        <w:spacing w:after="120" w:line="240" w:lineRule="auto"/>
        <w:jc w:val="center"/>
        <w:rPr>
          <w:rFonts w:ascii="Times New Roman" w:hAnsi="Times New Roman" w:cs="Times New Roman"/>
          <w:sz w:val="22"/>
          <w:szCs w:val="22"/>
        </w:rPr>
      </w:pPr>
      <w:r w:rsidRPr="00971BB4">
        <w:rPr>
          <w:rFonts w:ascii="Times New Roman" w:hAnsi="Times New Roman" w:cs="Times New Roman"/>
          <w:color w:val="auto"/>
          <w:sz w:val="22"/>
          <w:szCs w:val="22"/>
        </w:rPr>
        <w:t>II- OKUL SERVİS ARAÇLARI ÇALIŞTIRMA İŞİNE KATILMAYA İLİŞKİN HUSUSLAR</w:t>
      </w:r>
    </w:p>
    <w:p w:rsidR="00971BB4" w:rsidRPr="00971BB4" w:rsidRDefault="00971BB4" w:rsidP="00971BB4">
      <w:pPr>
        <w:ind w:firstLine="426"/>
        <w:rPr>
          <w:b/>
          <w:sz w:val="22"/>
        </w:rPr>
      </w:pPr>
      <w:r w:rsidRPr="00971BB4">
        <w:rPr>
          <w:b/>
          <w:sz w:val="22"/>
        </w:rPr>
        <w:t xml:space="preserve">MADDE 5-  </w:t>
      </w:r>
      <w:r w:rsidRPr="00971BB4">
        <w:rPr>
          <w:sz w:val="22"/>
        </w:rPr>
        <w:t>(1)</w:t>
      </w:r>
      <w:r w:rsidRPr="00971BB4">
        <w:rPr>
          <w:bCs/>
          <w:sz w:val="22"/>
        </w:rPr>
        <w:t xml:space="preserve"> Okul servis araçları çalıştırma işine katılabilme şartları ve istenilen belgeler şunlardır:</w:t>
      </w:r>
    </w:p>
    <w:p w:rsidR="00971BB4" w:rsidRPr="00971BB4" w:rsidRDefault="00971BB4" w:rsidP="00971BB4">
      <w:pPr>
        <w:ind w:firstLine="426"/>
        <w:rPr>
          <w:sz w:val="22"/>
        </w:rPr>
      </w:pPr>
      <w:r w:rsidRPr="00971BB4">
        <w:rPr>
          <w:sz w:val="22"/>
        </w:rPr>
        <w:t>a) Tebligat için adres beyanı, irtibat için telefon numarası, varsa faks numarası ve elektronik posta adresi,</w:t>
      </w:r>
    </w:p>
    <w:p w:rsidR="00971BB4" w:rsidRPr="00971BB4" w:rsidRDefault="00971BB4" w:rsidP="00971BB4">
      <w:pPr>
        <w:ind w:firstLine="426"/>
        <w:rPr>
          <w:sz w:val="22"/>
        </w:rPr>
      </w:pPr>
      <w:r w:rsidRPr="00971BB4">
        <w:rPr>
          <w:sz w:val="22"/>
        </w:rPr>
        <w:t>b) Gerçek kişi olması hâlinde servis çalıştırılması işinin yapıldığı yıl içinde alınmış ticaret ve / veya sanayi odası veya meslek odasına kayıtlı olduğunu gösterir belge,</w:t>
      </w:r>
    </w:p>
    <w:p w:rsidR="00971BB4" w:rsidRPr="00971BB4" w:rsidRDefault="00971BB4" w:rsidP="00971BB4">
      <w:pPr>
        <w:ind w:firstLine="426"/>
        <w:rPr>
          <w:sz w:val="22"/>
        </w:rPr>
      </w:pPr>
      <w:r w:rsidRPr="00971BB4">
        <w:rPr>
          <w:sz w:val="22"/>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971BB4" w:rsidRPr="00971BB4" w:rsidRDefault="00971BB4" w:rsidP="00971BB4">
      <w:pPr>
        <w:ind w:firstLine="426"/>
        <w:rPr>
          <w:sz w:val="22"/>
        </w:rPr>
      </w:pPr>
      <w:r w:rsidRPr="00971BB4">
        <w:rPr>
          <w:sz w:val="22"/>
        </w:rPr>
        <w:t xml:space="preserve">ç)Taşımayı gerçekleştireceği taşıtların gerçek kişilerde gerçek kişiler adına, tüzel kişilikler de </w:t>
      </w:r>
      <w:r w:rsidRPr="00971BB4">
        <w:rPr>
          <w:b/>
          <w:sz w:val="22"/>
        </w:rPr>
        <w:t>üçte birinin</w:t>
      </w:r>
      <w:r w:rsidRPr="00971BB4">
        <w:rPr>
          <w:sz w:val="22"/>
        </w:rPr>
        <w:t xml:space="preserve"> tüzel kişilik adına tescilli olduğuna ilişkin belgeler,</w:t>
      </w:r>
    </w:p>
    <w:p w:rsidR="00971BB4" w:rsidRPr="00971BB4" w:rsidRDefault="00971BB4" w:rsidP="00971BB4">
      <w:pPr>
        <w:ind w:firstLine="426"/>
        <w:rPr>
          <w:sz w:val="22"/>
        </w:rPr>
      </w:pPr>
      <w:r w:rsidRPr="00971BB4">
        <w:rPr>
          <w:sz w:val="22"/>
        </w:rPr>
        <w:t>d) Taşıma yapacağı araçların ruhsat fotokopileri ve araç muayene raporu,</w:t>
      </w:r>
    </w:p>
    <w:p w:rsidR="00971BB4" w:rsidRPr="00971BB4" w:rsidRDefault="00971BB4" w:rsidP="00971BB4">
      <w:pPr>
        <w:rPr>
          <w:sz w:val="22"/>
        </w:rPr>
      </w:pPr>
      <w:r w:rsidRPr="00971BB4">
        <w:rPr>
          <w:sz w:val="22"/>
        </w:rPr>
        <w:t xml:space="preserve">       e) </w:t>
      </w:r>
      <w:proofErr w:type="gramStart"/>
      <w:r w:rsidRPr="00971BB4">
        <w:rPr>
          <w:sz w:val="22"/>
        </w:rPr>
        <w:t>Tahdit</w:t>
      </w:r>
      <w:proofErr w:type="gramEnd"/>
      <w:r w:rsidRPr="00971BB4">
        <w:rPr>
          <w:sz w:val="22"/>
        </w:rPr>
        <w:t xml:space="preserve"> ve/veya tahsis uygulanan illerde tahditli/tahsisli araç plaka belgeleri, diğer illerde ise Okul Servis Araçları Yönetmeliğinde belirtilen şartlara uygun ve gerekli izin belgeleri,</w:t>
      </w:r>
    </w:p>
    <w:p w:rsidR="00971BB4" w:rsidRPr="00971BB4" w:rsidRDefault="00971BB4" w:rsidP="00971BB4">
      <w:pPr>
        <w:ind w:left="0" w:firstLine="0"/>
        <w:rPr>
          <w:sz w:val="22"/>
        </w:rPr>
      </w:pPr>
      <w:r w:rsidRPr="00971BB4">
        <w:rPr>
          <w:sz w:val="22"/>
        </w:rPr>
        <w:t xml:space="preserve">       f) Taşımacının servis ve yolcu taşımacılığını gösterir NACE kodlu faaliyet belgesi,</w:t>
      </w:r>
    </w:p>
    <w:p w:rsidR="00971BB4" w:rsidRPr="00971BB4" w:rsidRDefault="00971BB4" w:rsidP="00971BB4">
      <w:pPr>
        <w:ind w:firstLine="426"/>
        <w:rPr>
          <w:b/>
          <w:sz w:val="22"/>
        </w:rPr>
      </w:pPr>
    </w:p>
    <w:p w:rsidR="00971BB4" w:rsidRPr="00971BB4" w:rsidRDefault="00971BB4" w:rsidP="00971BB4">
      <w:pPr>
        <w:ind w:firstLine="426"/>
        <w:rPr>
          <w:b/>
          <w:sz w:val="22"/>
        </w:rPr>
      </w:pPr>
      <w:r w:rsidRPr="00971BB4">
        <w:rPr>
          <w:b/>
          <w:sz w:val="22"/>
        </w:rPr>
        <w:t>Evrakların Komisyona Teslimi</w:t>
      </w:r>
    </w:p>
    <w:p w:rsidR="00971BB4" w:rsidRPr="00971BB4" w:rsidRDefault="00971BB4" w:rsidP="00971BB4">
      <w:pPr>
        <w:rPr>
          <w:sz w:val="22"/>
        </w:rPr>
      </w:pPr>
      <w:r w:rsidRPr="00971BB4">
        <w:rPr>
          <w:b/>
          <w:sz w:val="22"/>
        </w:rPr>
        <w:t xml:space="preserve">    MADDE 6 –</w:t>
      </w:r>
      <w:r w:rsidRPr="00971BB4">
        <w:rPr>
          <w:sz w:val="22"/>
        </w:rPr>
        <w:t xml:space="preserve"> (1) İstekliler, ilanda belirtilen saate kadar servis taşıma işi için istenen evraklarını komisyona tutanakla teslim eder.</w:t>
      </w:r>
    </w:p>
    <w:p w:rsidR="00971BB4" w:rsidRPr="00971BB4" w:rsidRDefault="00971BB4" w:rsidP="00971BB4">
      <w:pPr>
        <w:ind w:hanging="567"/>
        <w:rPr>
          <w:sz w:val="22"/>
        </w:rPr>
      </w:pPr>
      <w:r w:rsidRPr="00971BB4">
        <w:rPr>
          <w:sz w:val="22"/>
        </w:rPr>
        <w:t xml:space="preserve">                   (2) Taşımacıyı tespit komisyonuna verilen dosyalar herhangi bir sebeple geri alınamaz.</w:t>
      </w:r>
    </w:p>
    <w:p w:rsidR="00971BB4" w:rsidRPr="00971BB4" w:rsidRDefault="00971BB4" w:rsidP="00971BB4">
      <w:pPr>
        <w:ind w:left="0" w:firstLine="0"/>
        <w:rPr>
          <w:b/>
          <w:color w:val="auto"/>
          <w:sz w:val="22"/>
        </w:rPr>
      </w:pPr>
    </w:p>
    <w:p w:rsidR="00971BB4" w:rsidRPr="00971BB4" w:rsidRDefault="00971BB4" w:rsidP="00971BB4">
      <w:pPr>
        <w:ind w:firstLine="426"/>
        <w:rPr>
          <w:b/>
          <w:color w:val="auto"/>
          <w:sz w:val="22"/>
        </w:rPr>
      </w:pPr>
      <w:r w:rsidRPr="00971BB4">
        <w:rPr>
          <w:b/>
          <w:color w:val="auto"/>
          <w:sz w:val="22"/>
        </w:rPr>
        <w:t>Okul servis aracı olarak çalıştırılacakların tespiti ve değerlendirme esasları</w:t>
      </w:r>
    </w:p>
    <w:p w:rsidR="00971BB4" w:rsidRPr="00971BB4" w:rsidRDefault="00971BB4" w:rsidP="00971BB4">
      <w:pPr>
        <w:ind w:firstLine="426"/>
        <w:rPr>
          <w:b/>
          <w:sz w:val="22"/>
        </w:rPr>
      </w:pPr>
    </w:p>
    <w:p w:rsidR="00971BB4" w:rsidRPr="00971BB4" w:rsidRDefault="00971BB4" w:rsidP="00971BB4">
      <w:pPr>
        <w:ind w:firstLine="426"/>
        <w:rPr>
          <w:sz w:val="22"/>
        </w:rPr>
      </w:pPr>
      <w:r w:rsidRPr="00971BB4">
        <w:rPr>
          <w:b/>
          <w:sz w:val="22"/>
        </w:rPr>
        <w:t>MADDE 7-</w:t>
      </w:r>
      <w:r w:rsidRPr="00971BB4">
        <w:rPr>
          <w:sz w:val="22"/>
        </w:rPr>
        <w:t xml:space="preserve">  (1)  İlanda belirtilen dosyaların açılma saati gelince, komisyon isteklilerin belgelerini inceleyerek eksik belge nedeniyle değerlendirmeye alınmayacakları tespit eder. Bu işlemler, istekliler önünde bir tutanakla tespit edilir. </w:t>
      </w:r>
      <w:r w:rsidRPr="00971BB4">
        <w:rPr>
          <w:b/>
          <w:sz w:val="22"/>
        </w:rPr>
        <w:t>Tutanaktan sonra, okul servisi taşıma işine katılamayacak olanlar salondan çıkartılır</w:t>
      </w:r>
      <w:r w:rsidRPr="00971BB4">
        <w:rPr>
          <w:sz w:val="22"/>
        </w:rPr>
        <w:t>.</w:t>
      </w:r>
    </w:p>
    <w:p w:rsidR="00971BB4" w:rsidRPr="00971BB4" w:rsidRDefault="00971BB4" w:rsidP="00971BB4">
      <w:pPr>
        <w:ind w:firstLine="426"/>
        <w:rPr>
          <w:sz w:val="22"/>
        </w:rPr>
      </w:pPr>
      <w:r w:rsidRPr="00971BB4">
        <w:rPr>
          <w:sz w:val="22"/>
        </w:rPr>
        <w:t xml:space="preserve"> </w:t>
      </w:r>
    </w:p>
    <w:p w:rsidR="000450C5" w:rsidRDefault="000450C5" w:rsidP="00971BB4">
      <w:pPr>
        <w:ind w:firstLine="426"/>
        <w:rPr>
          <w:sz w:val="22"/>
        </w:rPr>
      </w:pPr>
    </w:p>
    <w:p w:rsidR="0074025D" w:rsidRDefault="00971BB4" w:rsidP="0074025D">
      <w:pPr>
        <w:ind w:firstLine="426"/>
        <w:rPr>
          <w:sz w:val="22"/>
        </w:rPr>
      </w:pPr>
      <w:r w:rsidRPr="00971BB4">
        <w:rPr>
          <w:sz w:val="22"/>
        </w:rPr>
        <w:t xml:space="preserve">(2)  </w:t>
      </w:r>
      <w:r w:rsidRPr="00971BB4">
        <w:rPr>
          <w:b/>
          <w:sz w:val="22"/>
        </w:rPr>
        <w:t>Komisyon karar verirken;</w:t>
      </w:r>
      <w:r w:rsidRPr="00971BB4">
        <w:rPr>
          <w:sz w:val="22"/>
        </w:rPr>
        <w:t xml:space="preserve"> </w:t>
      </w:r>
    </w:p>
    <w:p w:rsidR="0074025D" w:rsidRDefault="0074025D" w:rsidP="0074025D">
      <w:pPr>
        <w:ind w:firstLine="426"/>
        <w:rPr>
          <w:sz w:val="22"/>
        </w:rPr>
      </w:pPr>
      <w:r w:rsidRPr="0074025D">
        <w:rPr>
          <w:sz w:val="22"/>
        </w:rPr>
        <w:t>1. İsteklilerin araç yaşı,</w:t>
      </w:r>
    </w:p>
    <w:p w:rsidR="0074025D" w:rsidRDefault="0074025D" w:rsidP="0074025D">
      <w:pPr>
        <w:ind w:firstLine="426"/>
        <w:rPr>
          <w:sz w:val="22"/>
        </w:rPr>
      </w:pPr>
      <w:r w:rsidRPr="0074025D">
        <w:rPr>
          <w:sz w:val="22"/>
        </w:rPr>
        <w:t xml:space="preserve">2. İsteklinin </w:t>
      </w:r>
      <w:proofErr w:type="spellStart"/>
      <w:r w:rsidRPr="0074025D">
        <w:rPr>
          <w:sz w:val="22"/>
        </w:rPr>
        <w:t>özmal</w:t>
      </w:r>
      <w:proofErr w:type="spellEnd"/>
      <w:r w:rsidRPr="0074025D">
        <w:rPr>
          <w:sz w:val="22"/>
        </w:rPr>
        <w:t xml:space="preserve"> durumları</w:t>
      </w:r>
    </w:p>
    <w:p w:rsidR="0074025D" w:rsidRDefault="0074025D" w:rsidP="0074025D">
      <w:pPr>
        <w:ind w:firstLine="426"/>
        <w:rPr>
          <w:sz w:val="22"/>
        </w:rPr>
      </w:pPr>
      <w:r w:rsidRPr="0074025D">
        <w:rPr>
          <w:sz w:val="22"/>
        </w:rPr>
        <w:t>3. Okulun bulunduğu il/ilçe sınırları içerisinde gerçek kişilerde ikametgâhının, tüzel kişiliklerde ise şubesi ve/veya merkezinin bulunması,4. İsteklinin öğrenci servis taşıma işindeki hizmet süresi,</w:t>
      </w:r>
    </w:p>
    <w:p w:rsidR="0074025D" w:rsidRPr="0074025D" w:rsidRDefault="0074025D" w:rsidP="0074025D">
      <w:pPr>
        <w:ind w:firstLine="426"/>
        <w:rPr>
          <w:sz w:val="22"/>
        </w:rPr>
      </w:pPr>
      <w:r w:rsidRPr="0074025D">
        <w:rPr>
          <w:sz w:val="22"/>
        </w:rPr>
        <w:t>5. Aynı okulda daha önce servis taşıma işi yapıp yapmadığı ve servis taşıma işine başladığı tarihi dikkate alır.</w:t>
      </w:r>
    </w:p>
    <w:p w:rsidR="00971BB4" w:rsidRPr="00971BB4" w:rsidRDefault="0074025D" w:rsidP="0074025D">
      <w:pPr>
        <w:ind w:firstLine="426"/>
        <w:rPr>
          <w:b/>
        </w:rPr>
      </w:pPr>
      <w:r w:rsidRPr="00971BB4">
        <w:rPr>
          <w:b/>
        </w:rPr>
        <w:t xml:space="preserve"> </w:t>
      </w:r>
      <w:r w:rsidR="00971BB4" w:rsidRPr="00971BB4">
        <w:rPr>
          <w:b/>
        </w:rPr>
        <w:t xml:space="preserve">Belirtilen </w:t>
      </w:r>
      <w:proofErr w:type="gramStart"/>
      <w:r w:rsidR="00971BB4" w:rsidRPr="00971BB4">
        <w:rPr>
          <w:b/>
        </w:rPr>
        <w:t>kriterlere</w:t>
      </w:r>
      <w:proofErr w:type="gramEnd"/>
      <w:r w:rsidR="00971BB4" w:rsidRPr="00971BB4">
        <w:rPr>
          <w:b/>
        </w:rPr>
        <w:t xml:space="preserve"> göre yaptığı değerlendirme sonucunda uygun bulduğu istekliye okul servis taşıma işini yaptırmaya karar verir.  </w:t>
      </w:r>
    </w:p>
    <w:p w:rsidR="00971BB4" w:rsidRPr="00971BB4" w:rsidRDefault="00971BB4" w:rsidP="00971BB4">
      <w:pPr>
        <w:ind w:left="0" w:firstLine="426"/>
        <w:rPr>
          <w:b/>
        </w:rPr>
      </w:pPr>
    </w:p>
    <w:p w:rsidR="00971BB4" w:rsidRPr="00971BB4" w:rsidRDefault="00971BB4" w:rsidP="00971BB4">
      <w:pPr>
        <w:ind w:firstLine="426"/>
        <w:rPr>
          <w:sz w:val="22"/>
        </w:rPr>
      </w:pPr>
      <w:r w:rsidRPr="00971BB4">
        <w:rPr>
          <w:sz w:val="22"/>
        </w:rPr>
        <w:t xml:space="preserve">(3) İsteklilerin itirazda bulunması veya yeni açılan okullarda servis taşıma işinin ilk defa yapılacak olması halinde EK-3’deki </w:t>
      </w:r>
      <w:proofErr w:type="gramStart"/>
      <w:r w:rsidRPr="00971BB4">
        <w:rPr>
          <w:sz w:val="22"/>
        </w:rPr>
        <w:t>kriterlere</w:t>
      </w:r>
      <w:proofErr w:type="gramEnd"/>
      <w:r w:rsidRPr="00971BB4">
        <w:rPr>
          <w:sz w:val="22"/>
        </w:rPr>
        <w:t xml:space="preserve"> uygun puanlama yapılarak karar verilir.  </w:t>
      </w:r>
    </w:p>
    <w:p w:rsidR="00971BB4" w:rsidRPr="00971BB4" w:rsidRDefault="00971BB4" w:rsidP="00971BB4">
      <w:pPr>
        <w:ind w:firstLine="426"/>
        <w:rPr>
          <w:b/>
          <w:sz w:val="22"/>
        </w:rPr>
      </w:pPr>
      <w:r w:rsidRPr="00971BB4">
        <w:rPr>
          <w:sz w:val="22"/>
        </w:rPr>
        <w:t>(4) Okul servisi çalıştırma sözleşmeleri en az bir eğitim öğretim dönemi, azami ise üç eğitim öğretim dönemini kapsayacak şekilde yapılabilir.</w:t>
      </w:r>
      <w:r w:rsidRPr="00971BB4">
        <w:rPr>
          <w:b/>
          <w:sz w:val="22"/>
        </w:rPr>
        <w:t xml:space="preserve"> </w:t>
      </w:r>
    </w:p>
    <w:p w:rsidR="00971BB4" w:rsidRPr="00971BB4" w:rsidRDefault="00971BB4" w:rsidP="00971BB4">
      <w:pPr>
        <w:ind w:firstLine="426"/>
        <w:rPr>
          <w:sz w:val="22"/>
        </w:rPr>
      </w:pPr>
      <w:r w:rsidRPr="00971BB4">
        <w:rPr>
          <w:sz w:val="22"/>
        </w:rPr>
        <w:t xml:space="preserve">(5)  Taşımacıyı tespit komisyonu tarafından alınan komisyon kararları mahalli mülki idare amirlerince 5 iş günü içinde onaylanır veya iptal edilir. </w:t>
      </w:r>
    </w:p>
    <w:p w:rsidR="00971BB4" w:rsidRPr="00971BB4" w:rsidRDefault="00971BB4" w:rsidP="00971BB4">
      <w:pPr>
        <w:ind w:firstLine="426"/>
        <w:rPr>
          <w:sz w:val="22"/>
        </w:rPr>
      </w:pPr>
      <w:r w:rsidRPr="00971BB4">
        <w:rPr>
          <w:sz w:val="22"/>
        </w:rP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971BB4" w:rsidRDefault="00971BB4" w:rsidP="00971BB4">
      <w:pPr>
        <w:ind w:firstLine="426"/>
        <w:rPr>
          <w:sz w:val="22"/>
        </w:rPr>
      </w:pPr>
      <w:r w:rsidRPr="00971BB4">
        <w:rPr>
          <w:sz w:val="22"/>
        </w:rPr>
        <w:t>(7) Okul servisi çalıştırılması işine katılan olmadığı, isteklilerin belgelerinin uygun görülmediği veya isteklinin sözleşmeyi imzalamaması hâlinde yeniden aynı usulle okul servisi çalıştırılması işine çıkılır.</w:t>
      </w:r>
    </w:p>
    <w:p w:rsidR="001F3DA3" w:rsidRPr="00971BB4" w:rsidRDefault="001F3DA3" w:rsidP="00971BB4">
      <w:pPr>
        <w:ind w:firstLine="426"/>
        <w:rPr>
          <w:sz w:val="22"/>
        </w:rPr>
      </w:pPr>
      <w:r>
        <w:rPr>
          <w:sz w:val="22"/>
        </w:rPr>
        <w:t>(8) İlgili dosyalar ko</w:t>
      </w:r>
      <w:r w:rsidR="00F760C6">
        <w:rPr>
          <w:sz w:val="22"/>
        </w:rPr>
        <w:t>misyona teslim edildikten sonra, komisyon kararının ardından 1(bir) gün sonra karar okul panosuna asılacaktır.</w:t>
      </w: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971BB4" w:rsidRDefault="00971BB4">
      <w:pPr>
        <w:spacing w:after="339" w:line="259" w:lineRule="auto"/>
        <w:ind w:right="-9"/>
        <w:jc w:val="right"/>
        <w:rPr>
          <w:b/>
        </w:rPr>
      </w:pPr>
    </w:p>
    <w:p w:rsidR="00F57531" w:rsidRDefault="00A47FC4">
      <w:pPr>
        <w:spacing w:after="339" w:line="259" w:lineRule="auto"/>
        <w:ind w:right="-9"/>
        <w:jc w:val="right"/>
      </w:pPr>
      <w:r>
        <w:rPr>
          <w:b/>
        </w:rPr>
        <w:t xml:space="preserve">EK-1 </w:t>
      </w:r>
    </w:p>
    <w:p w:rsidR="00F57531" w:rsidRDefault="00A47FC4">
      <w:pPr>
        <w:pStyle w:val="Balk1"/>
        <w:spacing w:after="261" w:line="259" w:lineRule="auto"/>
        <w:ind w:right="8"/>
        <w:jc w:val="center"/>
      </w:pPr>
      <w:r>
        <w:lastRenderedPageBreak/>
        <w:t xml:space="preserve">OKUL SERVİS ARAÇLARI ÇALIŞTIRMASI TİP ŞARTNAMESİ </w:t>
      </w:r>
    </w:p>
    <w:p w:rsidR="00F57531" w:rsidRDefault="00A47FC4">
      <w:pPr>
        <w:spacing w:after="317" w:line="259" w:lineRule="auto"/>
        <w:ind w:left="52" w:right="0" w:firstLine="0"/>
        <w:jc w:val="center"/>
      </w:pPr>
      <w:r>
        <w:rPr>
          <w:b/>
          <w:sz w:val="22"/>
        </w:rPr>
        <w:t xml:space="preserve"> </w:t>
      </w:r>
    </w:p>
    <w:p w:rsidR="00F57531" w:rsidRDefault="00A47FC4">
      <w:pPr>
        <w:spacing w:after="262" w:line="259" w:lineRule="auto"/>
        <w:jc w:val="center"/>
      </w:pPr>
      <w:r>
        <w:rPr>
          <w:b/>
          <w:sz w:val="22"/>
        </w:rPr>
        <w:t xml:space="preserve">BİRİNCİ BÖLÜM </w:t>
      </w:r>
    </w:p>
    <w:p w:rsidR="00F57531" w:rsidRDefault="00A47FC4">
      <w:pPr>
        <w:spacing w:after="262" w:line="259" w:lineRule="auto"/>
        <w:jc w:val="center"/>
      </w:pPr>
      <w:r>
        <w:rPr>
          <w:b/>
          <w:sz w:val="22"/>
        </w:rPr>
        <w:t xml:space="preserve">Genel Hükümler </w:t>
      </w:r>
    </w:p>
    <w:p w:rsidR="00F57531" w:rsidRDefault="00A47FC4">
      <w:pPr>
        <w:pStyle w:val="Balk1"/>
        <w:spacing w:after="314"/>
        <w:ind w:right="0"/>
      </w:pPr>
      <w:r>
        <w:t xml:space="preserve">Amaç </w:t>
      </w:r>
    </w:p>
    <w:p w:rsidR="000450C5" w:rsidRDefault="00A47FC4">
      <w:pPr>
        <w:spacing w:after="242" w:line="326" w:lineRule="auto"/>
        <w:ind w:left="-5" w:right="0"/>
        <w:rPr>
          <w:b/>
        </w:rPr>
      </w:pPr>
      <w:r>
        <w:rPr>
          <w:b/>
        </w:rPr>
        <w:t xml:space="preserve">Madde 1- </w:t>
      </w:r>
      <w:r>
        <w:t>Bu Tip Şartnamenin amacı, Okul Servis Araçlarının Çalıştırılmasına İlişkin belirlenen usul ve esaslar kapsamında sözleşmeye bağlanan taşıma işlerinin yürütülmesinde uygulanacak genel esas ve usulleri belirlemektir.</w:t>
      </w:r>
      <w:r>
        <w:rPr>
          <w:b/>
        </w:rPr>
        <w:t xml:space="preserve">  </w:t>
      </w:r>
    </w:p>
    <w:p w:rsidR="00F57531" w:rsidRDefault="00A47FC4">
      <w:pPr>
        <w:spacing w:after="242" w:line="326" w:lineRule="auto"/>
        <w:ind w:left="-5" w:right="0"/>
      </w:pPr>
      <w:r>
        <w:rPr>
          <w:b/>
        </w:rPr>
        <w:t xml:space="preserve">Konusu </w:t>
      </w:r>
    </w:p>
    <w:p w:rsidR="00F57531" w:rsidRDefault="00A47FC4" w:rsidP="009F1F7F">
      <w:pPr>
        <w:ind w:left="-5" w:right="0"/>
      </w:pPr>
      <w:r>
        <w:rPr>
          <w:b/>
        </w:rPr>
        <w:t>Madde 2-</w:t>
      </w:r>
      <w:r w:rsidR="000450C5">
        <w:t>Bu Tip Şartnamenin konusu, 20…-20…</w:t>
      </w:r>
      <w:r>
        <w:t xml:space="preserve"> öğretim yılı boyunca </w:t>
      </w:r>
      <w:proofErr w:type="gramStart"/>
      <w:r w:rsidR="000450C5">
        <w:t>………………………..</w:t>
      </w:r>
      <w:proofErr w:type="gramEnd"/>
      <w:r w:rsidR="000450C5">
        <w:t xml:space="preserve"> </w:t>
      </w:r>
      <w:proofErr w:type="gramStart"/>
      <w:r w:rsidR="000450C5">
        <w:t>okulunun</w:t>
      </w:r>
      <w:proofErr w:type="gramEnd"/>
      <w:r w:rsidR="000450C5">
        <w:t xml:space="preserve"> </w:t>
      </w:r>
      <w: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F57531" w:rsidRDefault="00A47FC4">
      <w:pPr>
        <w:spacing w:after="0"/>
        <w:ind w:left="576" w:right="0"/>
      </w:pPr>
      <w:r>
        <w:t xml:space="preserve">Bu Tip Şartname, sözleşmenin eki ve ayrılmaz parçasıdır. </w:t>
      </w:r>
    </w:p>
    <w:p w:rsidR="00F57531" w:rsidRDefault="00A47FC4">
      <w:pPr>
        <w:spacing w:after="300" w:line="259" w:lineRule="auto"/>
        <w:ind w:left="57" w:right="0" w:firstLine="0"/>
        <w:jc w:val="center"/>
      </w:pPr>
      <w:r>
        <w:rPr>
          <w:b/>
        </w:rPr>
        <w:t xml:space="preserve"> </w:t>
      </w:r>
    </w:p>
    <w:p w:rsidR="00F57531" w:rsidRDefault="00A47FC4">
      <w:pPr>
        <w:spacing w:after="262" w:line="259" w:lineRule="auto"/>
        <w:jc w:val="center"/>
      </w:pPr>
      <w:r>
        <w:rPr>
          <w:b/>
          <w:sz w:val="22"/>
        </w:rPr>
        <w:t xml:space="preserve">İKİNCİ BÖLÜM </w:t>
      </w:r>
    </w:p>
    <w:p w:rsidR="00F57531" w:rsidRDefault="00A47FC4">
      <w:pPr>
        <w:spacing w:after="358" w:line="259" w:lineRule="auto"/>
        <w:jc w:val="center"/>
      </w:pPr>
      <w:r>
        <w:rPr>
          <w:b/>
          <w:sz w:val="22"/>
        </w:rPr>
        <w:t xml:space="preserve">Genel Yükümlülükler </w:t>
      </w:r>
    </w:p>
    <w:p w:rsidR="00F57531" w:rsidRDefault="00A47FC4">
      <w:pPr>
        <w:pStyle w:val="Balk1"/>
        <w:spacing w:after="302"/>
        <w:ind w:right="0"/>
      </w:pPr>
      <w:r>
        <w:t xml:space="preserve">Taşımacının Genel Sorumlulukları </w:t>
      </w:r>
    </w:p>
    <w:p w:rsidR="00F57531" w:rsidRDefault="00A47FC4">
      <w:pPr>
        <w:spacing w:after="0"/>
        <w:ind w:left="-5" w:right="0"/>
      </w:pPr>
      <w:r>
        <w:rPr>
          <w:b/>
        </w:rPr>
        <w:t>Madde 3-</w:t>
      </w:r>
      <w:r>
        <w:t xml:space="preserve">  (1) Taşımacılar; </w:t>
      </w:r>
    </w:p>
    <w:p w:rsidR="00F57531" w:rsidRDefault="00A47FC4">
      <w:pPr>
        <w:spacing w:after="46" w:line="259" w:lineRule="auto"/>
        <w:ind w:left="566" w:right="0" w:firstLine="0"/>
        <w:jc w:val="left"/>
      </w:pPr>
      <w:r>
        <w:t xml:space="preserve"> </w:t>
      </w:r>
    </w:p>
    <w:p w:rsidR="00F57531" w:rsidRDefault="00A47FC4" w:rsidP="009727FC">
      <w:pPr>
        <w:numPr>
          <w:ilvl w:val="0"/>
          <w:numId w:val="1"/>
        </w:numPr>
        <w:spacing w:after="0"/>
        <w:ind w:right="0" w:firstLine="566"/>
      </w:pPr>
      <w:r>
        <w:t xml:space="preserve">Öğrenci ve çocukların oturarak, güvenli ve rahat bir </w:t>
      </w:r>
      <w:r w:rsidR="009727FC">
        <w:t xml:space="preserve">yolculuk yapmalarını sağlayacak </w:t>
      </w:r>
      <w:r>
        <w:t>tedbirleri alarak taahhüt ettiği yere kadar valiliklerce belirlenecek okul açılış saatinden 15 (</w:t>
      </w:r>
      <w:proofErr w:type="spellStart"/>
      <w:r>
        <w:t>onbeş</w:t>
      </w:r>
      <w:proofErr w:type="spellEnd"/>
      <w:r>
        <w:t>) dakika önce okula bırakmak ve okul kapanış saatinden 15 (</w:t>
      </w:r>
      <w:proofErr w:type="spellStart"/>
      <w:r>
        <w:t>onbeş</w:t>
      </w:r>
      <w:proofErr w:type="spellEnd"/>
      <w:r>
        <w:t xml:space="preserve">) dakika sonra okuldan almak, </w:t>
      </w:r>
    </w:p>
    <w:p w:rsidR="00F57531" w:rsidRDefault="00A47FC4">
      <w:pPr>
        <w:numPr>
          <w:ilvl w:val="0"/>
          <w:numId w:val="1"/>
        </w:numPr>
        <w:spacing w:after="0"/>
        <w:ind w:right="0" w:firstLine="566"/>
      </w:pPr>
      <w:r>
        <w:t xml:space="preserve">Araçta rehber personel bulundurmak, </w:t>
      </w:r>
    </w:p>
    <w:p w:rsidR="00F57531" w:rsidRDefault="00A47FC4" w:rsidP="009727FC">
      <w:pPr>
        <w:numPr>
          <w:ilvl w:val="0"/>
          <w:numId w:val="1"/>
        </w:numPr>
        <w:ind w:right="0" w:firstLine="566"/>
      </w:pPr>
      <w:r>
        <w:t>Taşımanın tamamının veya bir kısmının bir büyükşehi</w:t>
      </w:r>
      <w:r w:rsidR="009727FC">
        <w:t xml:space="preserve">r belediyesi/belediye sınırları </w:t>
      </w:r>
      <w:r>
        <w:t xml:space="preserve">içerisinde gerçekleşmesi halinde; şehir içinde izlenecek güzergâh için ilgili büyükşehir belediyesinden/belediyeden özel izin belgesi almak, </w:t>
      </w:r>
    </w:p>
    <w:p w:rsidR="00F57531" w:rsidRDefault="009727FC" w:rsidP="009727FC">
      <w:pPr>
        <w:spacing w:after="0"/>
        <w:ind w:left="-5" w:right="0"/>
      </w:pPr>
      <w:r>
        <w:t xml:space="preserve">                   </w:t>
      </w:r>
      <w:r w:rsidR="00A47FC4">
        <w:t xml:space="preserve">ç) </w:t>
      </w:r>
      <w:proofErr w:type="gramStart"/>
      <w:r w:rsidR="00A47FC4">
        <w:t>Tahdit</w:t>
      </w:r>
      <w:proofErr w:type="gramEnd"/>
      <w:r w:rsidR="00A47FC4">
        <w:t xml:space="preserve"> ve/veya tahsis uygulanan illerde tahditli/tahsisli araç pla</w:t>
      </w:r>
      <w:r>
        <w:t xml:space="preserve">ka belgeleri, diğer illerde ise </w:t>
      </w:r>
      <w:r w:rsidR="00A47FC4">
        <w:t xml:space="preserve">Okul Servis Araçları Yönetmeliğinde belirtilen şartlara uygun ve gerekli izin belgelerini vermek, </w:t>
      </w:r>
    </w:p>
    <w:p w:rsidR="00F57531" w:rsidRDefault="00A47FC4" w:rsidP="009727FC">
      <w:pPr>
        <w:numPr>
          <w:ilvl w:val="0"/>
          <w:numId w:val="1"/>
        </w:numPr>
        <w:ind w:right="0" w:firstLine="566"/>
      </w:pPr>
      <w:r>
        <w:t>Hizmet akdine tabi olarak yanında çalışanların, s</w:t>
      </w:r>
      <w:r w:rsidR="009727FC">
        <w:t xml:space="preserve">osyal güvenlik yönünden sigorta </w:t>
      </w:r>
      <w:r>
        <w:t xml:space="preserve">işlemlerini yaptırmak, </w:t>
      </w:r>
    </w:p>
    <w:p w:rsidR="00F57531" w:rsidRDefault="00A47FC4" w:rsidP="009727FC">
      <w:pPr>
        <w:numPr>
          <w:ilvl w:val="0"/>
          <w:numId w:val="1"/>
        </w:numPr>
        <w:spacing w:after="0"/>
        <w:ind w:right="0" w:firstLine="566"/>
      </w:pPr>
      <w:r>
        <w:lastRenderedPageBreak/>
        <w:t xml:space="preserve">7/6/2005 tarihli ve 5362 sayılı Esnaf ve </w:t>
      </w:r>
      <w:proofErr w:type="gramStart"/>
      <w:r>
        <w:t>Sanatkarlar</w:t>
      </w:r>
      <w:proofErr w:type="gramEnd"/>
      <w:r>
        <w:t xml:space="preserve"> Meslek Kuruluşları Kanununun 62 </w:t>
      </w:r>
      <w:proofErr w:type="spellStart"/>
      <w:r>
        <w:t>nci</w:t>
      </w:r>
      <w:proofErr w:type="spellEnd"/>
      <w:r>
        <w:t xml:space="preserve"> maddesi çerçevesinde belirlenen fiyat tarifesine uymak, </w:t>
      </w:r>
    </w:p>
    <w:p w:rsidR="00F57531" w:rsidRDefault="00A47FC4">
      <w:pPr>
        <w:numPr>
          <w:ilvl w:val="0"/>
          <w:numId w:val="1"/>
        </w:numPr>
        <w:ind w:right="0" w:firstLine="566"/>
      </w:pPr>
      <w:r>
        <w:t xml:space="preserve">Taşınan öğrenci ve çocuğun; </w:t>
      </w:r>
    </w:p>
    <w:p w:rsidR="00F57531" w:rsidRDefault="00A47FC4">
      <w:pPr>
        <w:numPr>
          <w:ilvl w:val="1"/>
          <w:numId w:val="1"/>
        </w:numPr>
        <w:ind w:right="0" w:firstLine="566"/>
      </w:pPr>
      <w:r>
        <w:t xml:space="preserve">Okulunun veya ikametgâhının değişmesi, </w:t>
      </w:r>
    </w:p>
    <w:p w:rsidR="00F57531" w:rsidRDefault="00A47FC4">
      <w:pPr>
        <w:numPr>
          <w:ilvl w:val="1"/>
          <w:numId w:val="1"/>
        </w:numPr>
        <w:ind w:right="0" w:firstLine="566"/>
      </w:pPr>
      <w:r>
        <w:t xml:space="preserve">Uzun süreli tedaviyi gerektiren bir hastalık geçirmesi, </w:t>
      </w:r>
    </w:p>
    <w:p w:rsidR="00F57531" w:rsidRDefault="00A47FC4">
      <w:pPr>
        <w:numPr>
          <w:ilvl w:val="1"/>
          <w:numId w:val="1"/>
        </w:numPr>
        <w:spacing w:after="20"/>
        <w:ind w:right="0" w:firstLine="566"/>
      </w:pPr>
      <w:r>
        <w:t xml:space="preserve">Okuldan ayrılması veya öğrencilik hakkını kaybetmesi,  </w:t>
      </w:r>
    </w:p>
    <w:p w:rsidR="009727FC" w:rsidRDefault="00A47FC4">
      <w:pPr>
        <w:numPr>
          <w:ilvl w:val="1"/>
          <w:numId w:val="1"/>
        </w:numPr>
        <w:spacing w:after="50" w:line="264" w:lineRule="auto"/>
        <w:ind w:right="0" w:firstLine="566"/>
      </w:pPr>
      <w:r>
        <w:t>Özel izin belgesinin iptal edilmesi, hallerinden herhangi birine bağlı olarak servisle taşınmaktan vazgeçmesi durumunda varsa geri kalan ayların ücretlerini iade etmek,</w:t>
      </w:r>
    </w:p>
    <w:p w:rsidR="00F57531" w:rsidRDefault="009727FC" w:rsidP="009727FC">
      <w:pPr>
        <w:spacing w:after="50" w:line="264" w:lineRule="auto"/>
        <w:ind w:left="566" w:right="0" w:firstLine="0"/>
      </w:pPr>
      <w:r>
        <w:t xml:space="preserve">         </w:t>
      </w:r>
      <w:r w:rsidR="00A47FC4">
        <w:t>g) Her eğitim-öğretim yılında çalıştıracakları rehber personel ve şoförlerin isimleri ile araçların plakalarını ve her türlü değişiklikleri aynı gün iç</w:t>
      </w:r>
      <w:r>
        <w:t>inde okul yönetimine bildirmek,</w:t>
      </w:r>
    </w:p>
    <w:p w:rsidR="00F57531" w:rsidRDefault="009727FC" w:rsidP="009727FC">
      <w:pPr>
        <w:spacing w:after="50" w:line="259" w:lineRule="auto"/>
        <w:ind w:right="-9"/>
      </w:pPr>
      <w:r>
        <w:t xml:space="preserve">                  </w:t>
      </w:r>
      <w:r w:rsidR="00A47FC4">
        <w:t>ğ) Okul servis araçlarındaki araç takip sistemi verilerini, i</w:t>
      </w:r>
      <w:r>
        <w:t xml:space="preserve">stenmesi halinde okul yönetimi, </w:t>
      </w:r>
      <w:r w:rsidR="00A47FC4">
        <w:t xml:space="preserve">kolluk birimleri ve velilerle paylaşmak, </w:t>
      </w:r>
    </w:p>
    <w:p w:rsidR="00F57531" w:rsidRDefault="00A47FC4">
      <w:pPr>
        <w:numPr>
          <w:ilvl w:val="0"/>
          <w:numId w:val="2"/>
        </w:numPr>
        <w:spacing w:after="0"/>
        <w:ind w:right="0" w:firstLine="566"/>
      </w:pPr>
      <w:r>
        <w:t xml:space="preserve">Eğitim öğretim yılında çalıştıracakları rehber personel ile şoförlerin sabıka kayıt </w:t>
      </w:r>
    </w:p>
    <w:p w:rsidR="00F57531" w:rsidRDefault="009727FC" w:rsidP="009727FC">
      <w:pPr>
        <w:spacing w:after="102"/>
        <w:ind w:left="-5" w:right="0"/>
      </w:pPr>
      <w:r>
        <w:t>B</w:t>
      </w:r>
      <w:r w:rsidR="00A47FC4">
        <w:t>elgelerini</w:t>
      </w:r>
      <w:r>
        <w:t xml:space="preserve"> </w:t>
      </w:r>
      <w:r w:rsidR="00A47FC4">
        <w:t xml:space="preserve">vermek, </w:t>
      </w:r>
    </w:p>
    <w:p w:rsidR="00F57531" w:rsidRDefault="00A47FC4">
      <w:pPr>
        <w:spacing w:after="99"/>
        <w:ind w:left="-5" w:right="0"/>
      </w:pPr>
      <w:r>
        <w:t xml:space="preserve">  </w:t>
      </w:r>
      <w:r w:rsidR="009727FC">
        <w:t xml:space="preserve">                </w:t>
      </w:r>
      <w:proofErr w:type="gramStart"/>
      <w:r>
        <w:t xml:space="preserve">ı) 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w:t>
      </w:r>
      <w:proofErr w:type="spellStart"/>
      <w:r>
        <w:t>ilesözleşme</w:t>
      </w:r>
      <w:proofErr w:type="spellEnd"/>
      <w:r>
        <w:t xml:space="preserve"> süresince yürürlüğe girecek- tüm yasal yükümlülüklere uygun bulundurmayı, komisyonun / okulun her zaman bu uygunluğu denetlemesine / denetletmesine açık tutmak ile yükümlüdürler. </w:t>
      </w:r>
      <w:proofErr w:type="gramEnd"/>
    </w:p>
    <w:p w:rsidR="00F57531" w:rsidRDefault="00A47FC4">
      <w:pPr>
        <w:numPr>
          <w:ilvl w:val="0"/>
          <w:numId w:val="2"/>
        </w:numPr>
        <w:spacing w:after="104"/>
        <w:ind w:right="0" w:firstLine="566"/>
      </w:pPr>
      <w:r>
        <w:t xml:space="preserve">Herhangi bir nedenle servis araçlarının bir veya birkaçının hizmet dışı kalması halinde, hizmetin devamlılığını sağlayacak şekilde sözleşme şartlarına uygun araç temin edilecektir. </w:t>
      </w:r>
    </w:p>
    <w:p w:rsidR="00F57531" w:rsidRDefault="00A47FC4" w:rsidP="009727FC">
      <w:pPr>
        <w:numPr>
          <w:ilvl w:val="0"/>
          <w:numId w:val="2"/>
        </w:numPr>
        <w:ind w:right="0" w:firstLine="566"/>
      </w:pPr>
      <w:r>
        <w:t xml:space="preserve">Taşımacı, araçlar için Ulaşım Koordinasyon Merkezi (UKOME) veya Toplu Ulaşım Hizmetleri Müdürlüğünden “Okul Servis Aracı </w:t>
      </w:r>
      <w:proofErr w:type="gramStart"/>
      <w:r>
        <w:t>Güzer</w:t>
      </w:r>
      <w:r w:rsidR="009727FC">
        <w:t>gah</w:t>
      </w:r>
      <w:proofErr w:type="gramEnd"/>
      <w:r w:rsidR="009727FC">
        <w:t xml:space="preserve"> Kullanım İzin Belgesi” veya </w:t>
      </w:r>
      <w:r>
        <w:t xml:space="preserve">Çalışma Ruhsatı almak zorundadır.  </w:t>
      </w:r>
    </w:p>
    <w:p w:rsidR="00F57531" w:rsidRDefault="00A47FC4" w:rsidP="009727FC">
      <w:pPr>
        <w:numPr>
          <w:ilvl w:val="0"/>
          <w:numId w:val="2"/>
        </w:numPr>
        <w:ind w:right="0" w:firstLine="566"/>
      </w:pPr>
      <w:r>
        <w:t xml:space="preserve">Okul Servis Araçları Yönetmeliğinin 10–11-12 inci maddelerinde öngörülen okul servis araçlarına zorunlu mali sorumluluk sigortası yaptıracaktır. </w:t>
      </w:r>
    </w:p>
    <w:p w:rsidR="00F57531" w:rsidRDefault="00A47FC4" w:rsidP="009727FC">
      <w:pPr>
        <w:numPr>
          <w:ilvl w:val="0"/>
          <w:numId w:val="2"/>
        </w:numPr>
        <w:ind w:right="0" w:firstLine="566"/>
      </w:pPr>
      <w:r>
        <w:t xml:space="preserve">Tüm servis araçlarında; taşınan öğrencilerin adı soyadı, kan grupları, veli adları, ev ve iş yeri adresleri ve telefon numaralarını gösterir bir listeyi araçta sürekli olarak bulunduracaktır. </w:t>
      </w:r>
    </w:p>
    <w:p w:rsidR="00F57531" w:rsidRDefault="00A47FC4" w:rsidP="008B76AF">
      <w:pPr>
        <w:numPr>
          <w:ilvl w:val="0"/>
          <w:numId w:val="2"/>
        </w:numPr>
        <w:spacing w:after="0"/>
        <w:ind w:right="0" w:firstLine="566"/>
      </w:pPr>
      <w:r>
        <w:t>Öğrenci velileri ile servis sözleşmesi imzalanacak, sözleşmede ismi yazılmayan öğrencileri taşınmayacak, ödemeleri sözleşmede belirtilen süreler içinde veliden talep edilecektir</w:t>
      </w:r>
      <w:r w:rsidRPr="008B76AF">
        <w:rPr>
          <w:color w:val="FF0000"/>
        </w:rPr>
        <w:t xml:space="preserve">.  </w:t>
      </w:r>
    </w:p>
    <w:p w:rsidR="00F57531" w:rsidRDefault="00A47FC4" w:rsidP="009727FC">
      <w:pPr>
        <w:numPr>
          <w:ilvl w:val="0"/>
          <w:numId w:val="2"/>
        </w:numPr>
        <w:spacing w:after="0"/>
        <w:ind w:right="0" w:firstLine="566"/>
      </w:pPr>
      <w:r>
        <w:t xml:space="preserve">Taşımacı okulda </w:t>
      </w:r>
      <w:proofErr w:type="gramStart"/>
      <w:r>
        <w:t>yada</w:t>
      </w:r>
      <w:proofErr w:type="gramEnd"/>
      <w:r>
        <w:t xml:space="preserve">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 </w:t>
      </w:r>
    </w:p>
    <w:p w:rsidR="00F57531" w:rsidRDefault="00A47FC4">
      <w:pPr>
        <w:numPr>
          <w:ilvl w:val="0"/>
          <w:numId w:val="2"/>
        </w:numPr>
        <w:spacing w:after="0"/>
        <w:ind w:right="0" w:firstLine="566"/>
      </w:pPr>
      <w:r>
        <w:lastRenderedPageBreak/>
        <w:t xml:space="preserve">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 </w:t>
      </w:r>
    </w:p>
    <w:p w:rsidR="00F57531" w:rsidRDefault="00A47FC4" w:rsidP="008B76AF">
      <w:pPr>
        <w:spacing w:after="0"/>
        <w:ind w:left="576" w:right="0"/>
      </w:pPr>
      <w:r>
        <w:t xml:space="preserve">ö) Servis aracının seferi sırasında gecikme durumunu derhal idareye/komisyona/veliye bildirecektir. </w:t>
      </w:r>
    </w:p>
    <w:p w:rsidR="00F57531" w:rsidRDefault="00A47FC4">
      <w:pPr>
        <w:spacing w:after="117"/>
        <w:ind w:left="-15" w:right="0" w:firstLine="566"/>
      </w:pPr>
      <w:r>
        <w:t xml:space="preserve">p)Taşımacı, komisyonun yazılı onayı olmadıkça bu sözleşmeye dayalı hak ve yükümlülüklerini hiç kimseye temlik, devir ve ciro edemeyecek, isim ve unvan değişikliği yapmayacaktır.  </w:t>
      </w:r>
    </w:p>
    <w:p w:rsidR="00F57531" w:rsidRDefault="00A47FC4">
      <w:pPr>
        <w:spacing w:line="321" w:lineRule="auto"/>
        <w:ind w:left="-15" w:right="0" w:firstLine="566"/>
      </w:pPr>
      <w:r>
        <w:t xml:space="preserve">(2) Taşımacı, bu Tip Şartnamede öngörülen yükümlülük ve yasakları ihlâl ederek idareye veya üçüncü kişilere verdiği zarardan dolayı bizzat sorumludur. </w:t>
      </w:r>
    </w:p>
    <w:p w:rsidR="009F1F7F" w:rsidRDefault="00A47FC4">
      <w:pPr>
        <w:pStyle w:val="Balk1"/>
        <w:spacing w:after="76"/>
        <w:ind w:left="576" w:right="0"/>
      </w:pPr>
      <w:r>
        <w:t xml:space="preserve">Şoförün ve Rehber Personelin Yükümlülükleri </w:t>
      </w:r>
    </w:p>
    <w:p w:rsidR="00F57531" w:rsidRDefault="00A47FC4">
      <w:pPr>
        <w:pStyle w:val="Balk1"/>
        <w:spacing w:after="76"/>
        <w:ind w:left="576" w:right="0"/>
      </w:pPr>
      <w:r>
        <w:t xml:space="preserve">Madde 4- </w:t>
      </w:r>
    </w:p>
    <w:p w:rsidR="00F57531" w:rsidRDefault="00A47FC4" w:rsidP="009727FC">
      <w:pPr>
        <w:pStyle w:val="ListeParagraf"/>
        <w:numPr>
          <w:ilvl w:val="0"/>
          <w:numId w:val="3"/>
        </w:numPr>
        <w:spacing w:after="121"/>
        <w:ind w:right="0"/>
      </w:pPr>
      <w:r>
        <w:t xml:space="preserve">Servis </w:t>
      </w:r>
      <w:proofErr w:type="spellStart"/>
      <w:r>
        <w:t>sürücülerive</w:t>
      </w:r>
      <w:proofErr w:type="spellEnd"/>
      <w:r>
        <w:t xml:space="preserve"> rehber personel Okul Servis Araçları Yönetmeliğinin 9 uncu maddesinde belirtilen özelliklere sahip, araçların her türlü bakım ve emniyetinden sorumlu, saç sakal tıraşlı, sade, temiz ve kamu adabına uygun</w:t>
      </w:r>
      <w:r w:rsidR="009F1F7F">
        <w:t xml:space="preserve"> </w:t>
      </w:r>
      <w:r>
        <w:t xml:space="preserve">kıyafetle hizmet verecekler, öğrencilerle uygun şekilde muhatap olacaklar, saygı sınırlarını aşmayacaklardır.  </w:t>
      </w:r>
    </w:p>
    <w:p w:rsidR="009727FC" w:rsidRDefault="00A47FC4" w:rsidP="009727FC">
      <w:pPr>
        <w:pStyle w:val="ListeParagraf"/>
        <w:numPr>
          <w:ilvl w:val="0"/>
          <w:numId w:val="3"/>
        </w:numPr>
        <w:spacing w:after="119"/>
        <w:ind w:right="0"/>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9727FC" w:rsidRDefault="00A47FC4" w:rsidP="009727FC">
      <w:pPr>
        <w:pStyle w:val="ListeParagraf"/>
        <w:numPr>
          <w:ilvl w:val="0"/>
          <w:numId w:val="3"/>
        </w:numPr>
        <w:spacing w:after="119"/>
        <w:ind w:right="0"/>
      </w:pPr>
      <w:r>
        <w:t>Servis sürücüleri ve rehber personel, öğrenciler araçta iken sigara içmeyecekler ve serviste zorunlu bilgilendirme dışında görüntü ve ses sistemlerini çalıştırmayacaklardır.</w:t>
      </w:r>
    </w:p>
    <w:p w:rsidR="009727FC" w:rsidRDefault="009727FC" w:rsidP="009727FC">
      <w:pPr>
        <w:pStyle w:val="ListeParagraf"/>
        <w:numPr>
          <w:ilvl w:val="0"/>
          <w:numId w:val="3"/>
        </w:numPr>
        <w:spacing w:after="119"/>
        <w:ind w:right="0"/>
      </w:pPr>
      <w:r>
        <w:t xml:space="preserve"> </w:t>
      </w:r>
      <w:r w:rsidR="00A47FC4">
        <w:t>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9727FC" w:rsidRDefault="00A47FC4" w:rsidP="009727FC">
      <w:pPr>
        <w:pStyle w:val="ListeParagraf"/>
        <w:numPr>
          <w:ilvl w:val="0"/>
          <w:numId w:val="3"/>
        </w:numPr>
        <w:spacing w:after="119"/>
        <w:ind w:right="0"/>
      </w:pPr>
      <w:r>
        <w:t>Öğrencilerin ikamet adreslerinde yıl içerisinde değişiklik olduğu takdirde öğrenci sayısına göre güzergâhlarda çalıştırılan araçlar arasında komisyon tarafından en uygun şekilde yer</w:t>
      </w:r>
      <w:r w:rsidR="009727FC">
        <w:t xml:space="preserve"> değişikliği yapılabilecektir.</w:t>
      </w:r>
    </w:p>
    <w:p w:rsidR="009727FC" w:rsidRDefault="00A47FC4" w:rsidP="008B76AF">
      <w:pPr>
        <w:pStyle w:val="ListeParagraf"/>
        <w:numPr>
          <w:ilvl w:val="0"/>
          <w:numId w:val="3"/>
        </w:numPr>
        <w:spacing w:after="119"/>
        <w:ind w:right="0"/>
      </w:pPr>
      <w:r>
        <w:t xml:space="preserve">Bakanlık ya da Valilik tarafından mesai/eğitim saatleri değiştirildiği takdirde taşımacı değişen saat uygulamasına aynen uyacaktır.  </w:t>
      </w:r>
    </w:p>
    <w:p w:rsidR="009727FC" w:rsidRDefault="00A47FC4" w:rsidP="009727FC">
      <w:pPr>
        <w:pStyle w:val="ListeParagraf"/>
        <w:numPr>
          <w:ilvl w:val="0"/>
          <w:numId w:val="3"/>
        </w:numPr>
        <w:ind w:right="0"/>
      </w:pPr>
      <w:r>
        <w:t xml:space="preserve">Öğrencilerin araçlara binmesi ve inmesi sırasında, trafikteki diğer araçların öğrenciler için tehlike oluşturmayacak şekilde duraklamasını sağlamak amacıyla DUR işaret levhası mutlaka yakılacaktır. </w:t>
      </w:r>
    </w:p>
    <w:p w:rsidR="009727FC" w:rsidRDefault="00A47FC4" w:rsidP="009727FC">
      <w:pPr>
        <w:pStyle w:val="ListeParagraf"/>
        <w:numPr>
          <w:ilvl w:val="0"/>
          <w:numId w:val="3"/>
        </w:numPr>
        <w:ind w:right="0"/>
      </w:pP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w:t>
      </w:r>
      <w:r w:rsidR="009727FC">
        <w:t>saklığa meydan verilmeyecektir.</w:t>
      </w:r>
    </w:p>
    <w:p w:rsidR="009727FC" w:rsidRDefault="00A47FC4" w:rsidP="009727FC">
      <w:pPr>
        <w:pStyle w:val="ListeParagraf"/>
        <w:numPr>
          <w:ilvl w:val="0"/>
          <w:numId w:val="3"/>
        </w:numPr>
        <w:ind w:right="0"/>
      </w:pPr>
      <w:r>
        <w:t>Servis araçlarında yönetmelikte belirlenen ve taşıma sınırı üzerinde ve ayakta öğrenci</w:t>
      </w:r>
      <w:r w:rsidR="009727FC">
        <w:t xml:space="preserve"> t</w:t>
      </w:r>
      <w:r>
        <w:t>a</w:t>
      </w:r>
      <w:r w:rsidR="009727FC">
        <w:t>şınmayacaktır.</w:t>
      </w:r>
    </w:p>
    <w:p w:rsidR="00255C2E" w:rsidRDefault="00A47FC4" w:rsidP="00255C2E">
      <w:pPr>
        <w:pStyle w:val="ListeParagraf"/>
        <w:numPr>
          <w:ilvl w:val="0"/>
          <w:numId w:val="3"/>
        </w:numPr>
        <w:ind w:right="0"/>
      </w:pPr>
      <w:r>
        <w:t xml:space="preserve">Geçici olarak belgesi iptal olan şoförlerin </w:t>
      </w:r>
      <w:r w:rsidR="00255C2E">
        <w:t>sözleşmeleri iptal edilecektir.</w:t>
      </w:r>
    </w:p>
    <w:p w:rsidR="00255C2E" w:rsidRDefault="00255C2E" w:rsidP="00255C2E">
      <w:pPr>
        <w:ind w:right="0"/>
      </w:pPr>
    </w:p>
    <w:p w:rsidR="00255C2E" w:rsidRDefault="00A47FC4" w:rsidP="00255C2E">
      <w:pPr>
        <w:pStyle w:val="ListeParagraf"/>
        <w:numPr>
          <w:ilvl w:val="0"/>
          <w:numId w:val="3"/>
        </w:numPr>
        <w:ind w:right="0"/>
      </w:pPr>
      <w:r>
        <w:t>Öğrenci servis araçlarına komisyonun onayladıklar</w:t>
      </w:r>
      <w:r w:rsidR="00255C2E">
        <w:t xml:space="preserve">ının dışında (taşıt sürücüsünün </w:t>
      </w:r>
      <w:r>
        <w:t xml:space="preserve">yakınları </w:t>
      </w:r>
      <w:proofErr w:type="gramStart"/>
      <w:r>
        <w:t>dahil</w:t>
      </w:r>
      <w:proofErr w:type="gramEnd"/>
      <w:r>
        <w:t>) hi</w:t>
      </w:r>
      <w:r w:rsidR="00255C2E">
        <w:t>çbir kimse bindirilmeyecektir.</w:t>
      </w:r>
    </w:p>
    <w:p w:rsidR="00255C2E" w:rsidRDefault="00255C2E" w:rsidP="00255C2E">
      <w:pPr>
        <w:pStyle w:val="ListeParagraf"/>
      </w:pPr>
    </w:p>
    <w:p w:rsidR="00F57531" w:rsidRDefault="00A47FC4" w:rsidP="00255C2E">
      <w:pPr>
        <w:pStyle w:val="ListeParagraf"/>
        <w:numPr>
          <w:ilvl w:val="0"/>
          <w:numId w:val="3"/>
        </w:numPr>
        <w:ind w:right="0"/>
      </w:pPr>
      <w:r>
        <w:t xml:space="preserve">Şoför ve rehber personelin, ilgili il/ilçe milli müdürlüğünce düzenlenen eğitim sonunda verdiği sertifikaya sahip olmaları gerekmektedir.  </w:t>
      </w:r>
    </w:p>
    <w:p w:rsidR="00F57531" w:rsidRDefault="00A47FC4">
      <w:pPr>
        <w:spacing w:after="0" w:line="259" w:lineRule="auto"/>
        <w:ind w:left="566" w:right="0" w:firstLine="0"/>
        <w:jc w:val="left"/>
      </w:pPr>
      <w:r>
        <w:t xml:space="preserve"> </w:t>
      </w:r>
    </w:p>
    <w:p w:rsidR="00F57531" w:rsidRDefault="00A47FC4">
      <w:pPr>
        <w:spacing w:after="0" w:line="259" w:lineRule="auto"/>
        <w:ind w:left="566" w:right="0" w:firstLine="0"/>
        <w:jc w:val="left"/>
      </w:pPr>
      <w:r>
        <w:t xml:space="preserve"> </w:t>
      </w:r>
    </w:p>
    <w:p w:rsidR="00F57531" w:rsidRDefault="00A47FC4">
      <w:pPr>
        <w:spacing w:after="338" w:line="259" w:lineRule="auto"/>
        <w:ind w:right="5"/>
        <w:jc w:val="center"/>
      </w:pPr>
      <w:r>
        <w:rPr>
          <w:b/>
        </w:rPr>
        <w:t xml:space="preserve">ÜÇÜNCÜ BÖLÜM </w:t>
      </w:r>
    </w:p>
    <w:p w:rsidR="00F57531" w:rsidRDefault="00A47FC4">
      <w:pPr>
        <w:spacing w:after="357" w:line="259" w:lineRule="auto"/>
        <w:ind w:right="6"/>
        <w:jc w:val="center"/>
      </w:pPr>
      <w:r>
        <w:rPr>
          <w:b/>
        </w:rPr>
        <w:t xml:space="preserve">Araçların Özellikleri </w:t>
      </w:r>
    </w:p>
    <w:p w:rsidR="00F57531" w:rsidRDefault="00A47FC4">
      <w:pPr>
        <w:pStyle w:val="Balk1"/>
        <w:ind w:left="576" w:right="0"/>
      </w:pPr>
      <w:r>
        <w:t xml:space="preserve">Taşıtlarda Aranacak Şartlar </w:t>
      </w:r>
    </w:p>
    <w:p w:rsidR="00F57531" w:rsidRDefault="00A47FC4">
      <w:pPr>
        <w:spacing w:after="103" w:line="259" w:lineRule="auto"/>
        <w:ind w:left="566" w:right="0" w:firstLine="0"/>
        <w:jc w:val="left"/>
      </w:pPr>
      <w:r>
        <w:t xml:space="preserve"> </w:t>
      </w:r>
    </w:p>
    <w:p w:rsidR="00F57531" w:rsidRDefault="00A47FC4">
      <w:pPr>
        <w:spacing w:line="317" w:lineRule="auto"/>
        <w:ind w:left="-15" w:right="0" w:firstLine="566"/>
      </w:pPr>
      <w:r>
        <w:rPr>
          <w:b/>
        </w:rPr>
        <w:t>MADDE 5–</w:t>
      </w:r>
      <w:r>
        <w:t xml:space="preserve"> (1) Taşımacılar tarafından okul servis aracı olarak kullanılacak taşıtlarda aşağıdaki şartlar aranır: </w:t>
      </w:r>
    </w:p>
    <w:p w:rsidR="00F57531" w:rsidRDefault="00A47FC4" w:rsidP="00255C2E">
      <w:pPr>
        <w:numPr>
          <w:ilvl w:val="0"/>
          <w:numId w:val="4"/>
        </w:numPr>
        <w:ind w:right="0" w:firstLine="566"/>
      </w:pPr>
      <w:r>
        <w:t>Okul servis araçlarının arkasında "OKUL TAŞIT</w:t>
      </w:r>
      <w:r w:rsidR="00255C2E">
        <w:t xml:space="preserve">I" yazısını kapsayan numunesine </w:t>
      </w:r>
      <w:r>
        <w:t xml:space="preserve">uygun renk, ebat ve şekilde </w:t>
      </w:r>
      <w:proofErr w:type="gramStart"/>
      <w:r>
        <w:t>reflektif</w:t>
      </w:r>
      <w:proofErr w:type="gramEnd"/>
      <w:r>
        <w:t xml:space="preserve"> bir kuşak bulunacaktır. </w:t>
      </w:r>
    </w:p>
    <w:p w:rsidR="00F57531" w:rsidRDefault="00A47FC4">
      <w:pPr>
        <w:numPr>
          <w:ilvl w:val="0"/>
          <w:numId w:val="4"/>
        </w:numPr>
        <w:ind w:right="0" w:firstLine="566"/>
      </w:pPr>
      <w:proofErr w:type="gramStart"/>
      <w:r>
        <w:t xml:space="preserve">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255C2E" w:rsidRDefault="00A47FC4" w:rsidP="00255C2E">
      <w:pPr>
        <w:numPr>
          <w:ilvl w:val="0"/>
          <w:numId w:val="4"/>
        </w:numPr>
        <w:ind w:right="0" w:firstLine="566"/>
      </w:pPr>
      <w:proofErr w:type="gramStart"/>
      <w:r>
        <w:t xml:space="preserve">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 </w:t>
      </w:r>
      <w:proofErr w:type="gramEnd"/>
    </w:p>
    <w:p w:rsidR="00F57531" w:rsidRDefault="00A47FC4" w:rsidP="00255C2E">
      <w:pPr>
        <w:numPr>
          <w:ilvl w:val="0"/>
          <w:numId w:val="4"/>
        </w:numPr>
        <w:ind w:right="0" w:firstLine="566"/>
      </w:pPr>
      <w:r>
        <w:t xml:space="preserve">Okul servis araçlarında 26/10/2016 tarihli ve 29869 sayılı Resmî </w:t>
      </w:r>
      <w:proofErr w:type="spellStart"/>
      <w:r>
        <w:t>Gazete’de</w:t>
      </w:r>
      <w:proofErr w:type="spellEnd"/>
      <w:r>
        <w:t xml:space="preserve"> yayımlanan Araçların İmal, Tadil ve Montajı Hakkında Yönetmelik ile Karayolları Trafik Yönetmeliğinde belirtilen standart, nitelik ve sayıda araç, gereç ve malzemeler her an kullanılabilir durumda bulundurulacaktır. </w:t>
      </w:r>
    </w:p>
    <w:p w:rsidR="00F57531" w:rsidRDefault="00A47FC4">
      <w:pPr>
        <w:numPr>
          <w:ilvl w:val="0"/>
          <w:numId w:val="4"/>
        </w:numPr>
        <w:ind w:right="0" w:firstLine="566"/>
      </w:pPr>
      <w:r>
        <w:t xml:space="preserve">Okul servis araçlarının kapıları şoför tarafından açılıp kapatılabilecek şekilde otomatik (havalı, </w:t>
      </w:r>
      <w:proofErr w:type="spellStart"/>
      <w:r>
        <w:t>hidrolikli</w:t>
      </w:r>
      <w:proofErr w:type="spellEnd"/>
      <w:r>
        <w:t xml:space="preserve"> vb.) olabileceği gibi; araç şoförleri tarafından elle kumanda edilebilecek şekilde (mekanik) de olabilecektir. Otomatik olduğu takdirde, kapıların açık veya kapalı olduğu şoföre optik ve/veya akustik sinyallerle intikal edecek şekilde olacaktır. </w:t>
      </w:r>
    </w:p>
    <w:p w:rsidR="00F57531" w:rsidRDefault="00A47FC4">
      <w:pPr>
        <w:numPr>
          <w:ilvl w:val="0"/>
          <w:numId w:val="4"/>
        </w:numPr>
        <w:ind w:right="0" w:firstLine="566"/>
      </w:pPr>
      <w:r>
        <w:t xml:space="preserve">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w:t>
      </w:r>
    </w:p>
    <w:p w:rsidR="00F57531" w:rsidRDefault="00A47FC4">
      <w:pPr>
        <w:numPr>
          <w:ilvl w:val="0"/>
          <w:numId w:val="4"/>
        </w:numPr>
        <w:ind w:right="0" w:firstLine="566"/>
      </w:pPr>
      <w:r>
        <w:lastRenderedPageBreak/>
        <w:t xml:space="preserve">Okul servis aracı olarak kullanılacak taşıtların yaşları </w:t>
      </w:r>
      <w:proofErr w:type="spellStart"/>
      <w:r>
        <w:t>oniki</w:t>
      </w:r>
      <w:proofErr w:type="spellEnd"/>
      <w:r>
        <w:t xml:space="preserve"> yaşından büyük olmayacaktır. Taşıtların yaşı fabrikasınca imal edildiği tarihten sonra gelen ilk takvim yılı esas alınarak hesaplanacaktır. </w:t>
      </w:r>
    </w:p>
    <w:p w:rsidR="00255C2E" w:rsidRDefault="00A47FC4" w:rsidP="00255C2E">
      <w:pPr>
        <w:numPr>
          <w:ilvl w:val="0"/>
          <w:numId w:val="4"/>
        </w:numPr>
        <w:ind w:right="0" w:firstLine="566"/>
      </w:pPr>
      <w:r>
        <w:t>Araçların İmal, Tadil ve Montajı Hakkında Yönetmelik hükümlerine göre tayin edilen ve o araca ait tescil belgelerinde gösterilen oturulacak yer adedi, aracın içerisine görülebilecek bir yere yazılarak s</w:t>
      </w:r>
      <w:r w:rsidR="00255C2E">
        <w:t>abit şekilde monte edilecektir.</w:t>
      </w:r>
    </w:p>
    <w:p w:rsidR="00F57531" w:rsidRDefault="00A47FC4" w:rsidP="00255C2E">
      <w:pPr>
        <w:numPr>
          <w:ilvl w:val="0"/>
          <w:numId w:val="4"/>
        </w:numPr>
        <w:ind w:right="0" w:firstLine="566"/>
      </w:pPr>
      <w:r>
        <w:t xml:space="preserve">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 </w:t>
      </w:r>
    </w:p>
    <w:p w:rsidR="00255C2E" w:rsidRDefault="00A47FC4" w:rsidP="00255C2E">
      <w:pPr>
        <w:numPr>
          <w:ilvl w:val="0"/>
          <w:numId w:val="4"/>
        </w:numPr>
        <w:ind w:right="0" w:firstLine="566"/>
      </w:pPr>
      <w:r>
        <w:t>Okul servis araçları Araçların İmal, Tadil</w:t>
      </w:r>
      <w:r w:rsidR="00255C2E">
        <w:t xml:space="preserve"> ve Montajı Hakkında Yönetmelik hükümlerine uygun olacaktır.</w:t>
      </w:r>
    </w:p>
    <w:p w:rsidR="00F57531" w:rsidRDefault="00A47FC4" w:rsidP="00255C2E">
      <w:pPr>
        <w:numPr>
          <w:ilvl w:val="0"/>
          <w:numId w:val="4"/>
        </w:numPr>
        <w:ind w:right="0" w:firstLine="566"/>
      </w:pPr>
      <w:r>
        <w:t xml:space="preserve">Okul servis araçlarında araç takip sistemi bulundurulacaktır. Kayıtlar en az otuz gün muhafaza edilecektir. </w:t>
      </w:r>
    </w:p>
    <w:p w:rsidR="00F57531" w:rsidRDefault="00A47FC4" w:rsidP="00255C2E">
      <w:pPr>
        <w:numPr>
          <w:ilvl w:val="0"/>
          <w:numId w:val="4"/>
        </w:numPr>
        <w:ind w:right="0" w:firstLine="566"/>
      </w:pPr>
      <w:r>
        <w:t xml:space="preserve">Okul servis araçlarında her öğrenci ve çocuk için üç nokta emniyet kemeri ve gerekli koruyucu tertibat bulundurulacaktır. </w:t>
      </w:r>
    </w:p>
    <w:p w:rsidR="00F57531" w:rsidRDefault="00A47FC4" w:rsidP="00255C2E">
      <w:pPr>
        <w:numPr>
          <w:ilvl w:val="0"/>
          <w:numId w:val="4"/>
        </w:numPr>
        <w:ind w:right="0" w:firstLine="566"/>
      </w:pPr>
      <w:r>
        <w:t xml:space="preserve">Okul servis araçlarında görüntü ve müzik sistemleri taşıma hizmeti sırasında kullanılmayacaktır. </w:t>
      </w:r>
    </w:p>
    <w:p w:rsidR="00255C2E" w:rsidRDefault="00A47FC4" w:rsidP="00255C2E">
      <w:pPr>
        <w:numPr>
          <w:ilvl w:val="0"/>
          <w:numId w:val="4"/>
        </w:numPr>
        <w:ind w:right="0" w:firstLine="566"/>
      </w:pPr>
      <w:r>
        <w:t xml:space="preserve">Okul servis araçlarında yazın serin, kışın sıcak ortam sağlayacak sistemler </w:t>
      </w:r>
      <w:r w:rsidR="00255C2E">
        <w:t>bulundurulacaktır.</w:t>
      </w:r>
    </w:p>
    <w:p w:rsidR="00F57531" w:rsidRDefault="00A47FC4" w:rsidP="00255C2E">
      <w:pPr>
        <w:numPr>
          <w:ilvl w:val="0"/>
          <w:numId w:val="4"/>
        </w:numPr>
        <w:ind w:right="0" w:firstLine="566"/>
      </w:pPr>
      <w:r>
        <w:t xml:space="preserve">Okul servis araçlarında Ulaştırma, Denizcilik ve Haberleşme Bakanlığınca standartları belirlenen her koltukta oturmaya duyarlı sensörlü sistemler bulundurulacaktır. </w:t>
      </w:r>
    </w:p>
    <w:p w:rsidR="00F57531" w:rsidRDefault="00A47FC4">
      <w:pPr>
        <w:numPr>
          <w:ilvl w:val="0"/>
          <w:numId w:val="4"/>
        </w:numPr>
        <w:ind w:right="0" w:firstLine="566"/>
      </w:pPr>
      <w: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255C2E" w:rsidRDefault="00A47FC4" w:rsidP="00255C2E">
      <w:pPr>
        <w:numPr>
          <w:ilvl w:val="0"/>
          <w:numId w:val="4"/>
        </w:numPr>
        <w:ind w:right="0" w:firstLine="566"/>
      </w:pPr>
      <w:r>
        <w:t xml:space="preserve">Okul servis araçlarının camlarının üzerine renkli film tabakaları yapıştırılması </w:t>
      </w:r>
      <w:r w:rsidR="00255C2E">
        <w:t>yasaktır.</w:t>
      </w:r>
    </w:p>
    <w:p w:rsidR="00F57531" w:rsidRDefault="00A47FC4" w:rsidP="00255C2E">
      <w:pPr>
        <w:numPr>
          <w:ilvl w:val="0"/>
          <w:numId w:val="4"/>
        </w:numPr>
        <w:ind w:right="0" w:firstLine="566"/>
      </w:pPr>
      <w:r>
        <w:t xml:space="preserve">Okul servis araçlarında iç mekânı gösteren beyaz cam dışında cam kullanılamaz. </w:t>
      </w:r>
    </w:p>
    <w:p w:rsidR="00F57531" w:rsidRDefault="00A47FC4">
      <w:pPr>
        <w:spacing w:after="256" w:line="259" w:lineRule="auto"/>
        <w:ind w:left="1800" w:right="0" w:firstLine="0"/>
        <w:jc w:val="left"/>
        <w:rPr>
          <w:b/>
        </w:rPr>
      </w:pPr>
      <w:r>
        <w:rPr>
          <w:b/>
        </w:rPr>
        <w:t xml:space="preserve"> </w:t>
      </w:r>
      <w:r>
        <w:rPr>
          <w:b/>
        </w:rPr>
        <w:tab/>
        <w:t xml:space="preserve"> </w:t>
      </w:r>
    </w:p>
    <w:p w:rsidR="000450C5" w:rsidRDefault="000450C5">
      <w:pPr>
        <w:spacing w:after="256" w:line="259" w:lineRule="auto"/>
        <w:ind w:left="1800" w:right="0" w:firstLine="0"/>
        <w:jc w:val="left"/>
      </w:pPr>
    </w:p>
    <w:p w:rsidR="00F57531" w:rsidRDefault="00A47FC4">
      <w:pPr>
        <w:spacing w:after="338" w:line="259" w:lineRule="auto"/>
        <w:ind w:right="5"/>
        <w:jc w:val="center"/>
      </w:pPr>
      <w:r>
        <w:rPr>
          <w:b/>
        </w:rPr>
        <w:t xml:space="preserve">DÖRDÜNCÜ BÖLÜM </w:t>
      </w:r>
    </w:p>
    <w:p w:rsidR="00F57531" w:rsidRDefault="00A47FC4">
      <w:pPr>
        <w:spacing w:after="357" w:line="259" w:lineRule="auto"/>
        <w:ind w:right="6"/>
        <w:jc w:val="center"/>
      </w:pPr>
      <w:r>
        <w:rPr>
          <w:b/>
        </w:rPr>
        <w:t xml:space="preserve">Sözleşme İlişkileri </w:t>
      </w:r>
    </w:p>
    <w:p w:rsidR="00F57531" w:rsidRDefault="00A47FC4">
      <w:pPr>
        <w:pStyle w:val="Balk1"/>
        <w:spacing w:after="215"/>
        <w:ind w:left="576" w:right="0"/>
      </w:pPr>
      <w:r>
        <w:t xml:space="preserve">Sözleşmenin Feshi Ve İptali  </w:t>
      </w:r>
    </w:p>
    <w:p w:rsidR="00F57531" w:rsidRDefault="00A47FC4">
      <w:pPr>
        <w:spacing w:after="220" w:line="264" w:lineRule="auto"/>
        <w:ind w:left="-15" w:right="12" w:firstLine="566"/>
        <w:jc w:val="left"/>
      </w:pPr>
      <w:r>
        <w:rPr>
          <w:b/>
        </w:rPr>
        <w:t xml:space="preserve">Madde 6- </w:t>
      </w:r>
      <w:r>
        <w:t xml:space="preserve">Sözleşme yapıldıktan sonra eğitim öğretim yılının tamamlanması ile kendiliğinden sona erer. Yıllara sair olarak yapılanlarda ilgili eğitim öğretim yılı sonu itibarı ile kendiliğinden sona erer. </w:t>
      </w:r>
      <w:r>
        <w:rPr>
          <w:b/>
        </w:rPr>
        <w:t xml:space="preserve"> </w:t>
      </w:r>
    </w:p>
    <w:p w:rsidR="00F57531" w:rsidRDefault="00A47FC4">
      <w:pPr>
        <w:spacing w:after="222"/>
        <w:ind w:left="718" w:right="0"/>
      </w:pPr>
      <w:r>
        <w:t xml:space="preserve">Sözleşme süresi içinde; </w:t>
      </w:r>
    </w:p>
    <w:p w:rsidR="00F57531" w:rsidRDefault="00A47FC4">
      <w:pPr>
        <w:numPr>
          <w:ilvl w:val="0"/>
          <w:numId w:val="5"/>
        </w:numPr>
        <w:spacing w:after="122"/>
        <w:ind w:right="0" w:firstLine="566"/>
      </w:pPr>
      <w:proofErr w:type="gramStart"/>
      <w:r>
        <w:lastRenderedPageBreak/>
        <w:t xml:space="preserve">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 </w:t>
      </w:r>
      <w:proofErr w:type="gramEnd"/>
    </w:p>
    <w:p w:rsidR="00F57531" w:rsidRDefault="00A47FC4">
      <w:pPr>
        <w:numPr>
          <w:ilvl w:val="0"/>
          <w:numId w:val="5"/>
        </w:numPr>
        <w:ind w:right="0" w:firstLine="566"/>
      </w:pPr>
      <w:r>
        <w:t xml:space="preserve">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 </w:t>
      </w:r>
    </w:p>
    <w:p w:rsidR="00255C2E" w:rsidRDefault="00A47FC4" w:rsidP="00255C2E">
      <w:pPr>
        <w:numPr>
          <w:ilvl w:val="0"/>
          <w:numId w:val="5"/>
        </w:numPr>
        <w:ind w:right="0" w:firstLine="566"/>
      </w:pPr>
      <w: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w:t>
      </w:r>
      <w:r w:rsidR="00255C2E">
        <w:t>nun yetkili mercilerce tespiti,</w:t>
      </w:r>
    </w:p>
    <w:p w:rsidR="00F57531" w:rsidRDefault="00A47FC4" w:rsidP="00255C2E">
      <w:pPr>
        <w:numPr>
          <w:ilvl w:val="0"/>
          <w:numId w:val="5"/>
        </w:numPr>
        <w:ind w:right="0" w:firstLine="566"/>
      </w:pPr>
      <w:r>
        <w:t xml:space="preserve">Tüzel kişilere ait araçlar en fazla iki okulda öz mal olarak gösterilir, öz mal olarak gösterilen araçların sözleşme yapılan okullarda çalışmadığı tespit edilmesi halinde o ildeki tüm okul sözleşmeleri iptal edilir. </w:t>
      </w:r>
    </w:p>
    <w:p w:rsidR="00F57531" w:rsidRDefault="00A47FC4" w:rsidP="00255C2E">
      <w:pPr>
        <w:numPr>
          <w:ilvl w:val="0"/>
          <w:numId w:val="5"/>
        </w:numPr>
        <w:spacing w:after="67"/>
        <w:ind w:right="0" w:firstLine="566"/>
      </w:pPr>
      <w:r>
        <w:t xml:space="preserve">Taşımacının sözleşme hükümlerinde öngörülen yükümlülüklerini yapılan yazılı bildirime rağmen on beş gün içinde yerine getirmemesi, hâlinde sözleşme feshedilir. </w:t>
      </w:r>
    </w:p>
    <w:p w:rsidR="00F57531" w:rsidRDefault="00A47FC4">
      <w:pPr>
        <w:spacing w:after="215" w:line="259" w:lineRule="auto"/>
        <w:ind w:left="708" w:right="0" w:firstLine="0"/>
        <w:jc w:val="left"/>
      </w:pPr>
      <w:r>
        <w:rPr>
          <w:b/>
        </w:rPr>
        <w:t xml:space="preserve"> </w:t>
      </w:r>
    </w:p>
    <w:p w:rsidR="004D37D9" w:rsidRDefault="004D37D9">
      <w:pPr>
        <w:pStyle w:val="Balk1"/>
        <w:spacing w:line="395" w:lineRule="auto"/>
        <w:ind w:left="703" w:right="6019"/>
      </w:pPr>
      <w:r>
        <w:t xml:space="preserve">Diğer Hususlar </w:t>
      </w:r>
    </w:p>
    <w:p w:rsidR="00F57531" w:rsidRDefault="004D37D9">
      <w:pPr>
        <w:pStyle w:val="Balk1"/>
        <w:spacing w:line="395" w:lineRule="auto"/>
        <w:ind w:left="703" w:right="6019"/>
      </w:pPr>
      <w:r>
        <w:t xml:space="preserve">Madde </w:t>
      </w:r>
      <w:r w:rsidR="00A47FC4">
        <w:t xml:space="preserve">7-  </w:t>
      </w:r>
    </w:p>
    <w:p w:rsidR="00F57531" w:rsidRDefault="00A47FC4" w:rsidP="00255C2E">
      <w:pPr>
        <w:numPr>
          <w:ilvl w:val="0"/>
          <w:numId w:val="6"/>
        </w:numPr>
        <w:spacing w:after="72"/>
        <w:ind w:right="0" w:firstLine="569"/>
      </w:pPr>
      <w:r>
        <w:t>Öğrenci taşımacılığı yapan her araç Taşımacıyı Te</w:t>
      </w:r>
      <w:r w:rsidR="00255C2E">
        <w:t xml:space="preserve">spit Komisyonunca belirlenen ve </w:t>
      </w:r>
      <w:r>
        <w:t>yazılı olarak bildirilen bir muhtaç öğrenciyi ücretsiz olarak taşımakla yükümlüdür.</w:t>
      </w:r>
      <w:r w:rsidRPr="00255C2E">
        <w:rPr>
          <w:b/>
        </w:rPr>
        <w:t xml:space="preserve"> </w:t>
      </w:r>
    </w:p>
    <w:p w:rsidR="00F57531" w:rsidRDefault="00A47FC4">
      <w:pPr>
        <w:numPr>
          <w:ilvl w:val="0"/>
          <w:numId w:val="6"/>
        </w:numPr>
        <w:spacing w:after="182"/>
        <w:ind w:right="0" w:firstLine="569"/>
      </w:pPr>
      <w: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r>
        <w:rPr>
          <w:b/>
        </w:rPr>
        <w:t xml:space="preserve"> </w:t>
      </w:r>
    </w:p>
    <w:p w:rsidR="00255C2E" w:rsidRDefault="00A47FC4" w:rsidP="00255C2E">
      <w:pPr>
        <w:numPr>
          <w:ilvl w:val="0"/>
          <w:numId w:val="6"/>
        </w:numPr>
        <w:ind w:right="0" w:firstLine="569"/>
      </w:pPr>
      <w:r>
        <w:t>Okul yönetimince belirlenen amblem ve okul ismi</w:t>
      </w:r>
      <w:r w:rsidR="00255C2E">
        <w:t xml:space="preserve"> servis araçlarına asılacaktır.</w:t>
      </w:r>
    </w:p>
    <w:p w:rsidR="00255C2E" w:rsidRDefault="00A47FC4" w:rsidP="00255C2E">
      <w:pPr>
        <w:numPr>
          <w:ilvl w:val="0"/>
          <w:numId w:val="6"/>
        </w:numPr>
        <w:ind w:right="0" w:firstLine="569"/>
      </w:pPr>
      <w:r>
        <w:t>Okul yönetimi tarafından taşımacıya okul/veli ve öğren</w:t>
      </w:r>
      <w:r w:rsidR="00255C2E">
        <w:t xml:space="preserve">cilerle iletişimlerini sağlamak </w:t>
      </w:r>
      <w:r>
        <w:t>için</w:t>
      </w:r>
      <w:r w:rsidR="00255C2E">
        <w:t xml:space="preserve"> uygun bir yer gösterilecektir.</w:t>
      </w:r>
    </w:p>
    <w:p w:rsidR="00255C2E" w:rsidRDefault="00A47FC4" w:rsidP="00255C2E">
      <w:pPr>
        <w:numPr>
          <w:ilvl w:val="0"/>
          <w:numId w:val="6"/>
        </w:numPr>
        <w:ind w:right="0" w:firstLine="569"/>
      </w:pPr>
      <w:r>
        <w:t xml:space="preserve">Şoförler okul binaları içinde zaman geçirmeyecek, okul kantin ve lavabolarını </w:t>
      </w:r>
      <w:r w:rsidR="00255C2E">
        <w:t>kullanmayacaklardır.</w:t>
      </w:r>
    </w:p>
    <w:p w:rsidR="00F57531" w:rsidRDefault="00A47FC4" w:rsidP="00255C2E">
      <w:pPr>
        <w:numPr>
          <w:ilvl w:val="0"/>
          <w:numId w:val="6"/>
        </w:numPr>
        <w:ind w:right="0" w:firstLine="569"/>
      </w:pPr>
      <w:r>
        <w:t xml:space="preserve">Servis araçları bahçesi müsait olmayan okullardan öğrencileri boşalttıktan sonra okul bahçesini terk edecektir. </w:t>
      </w:r>
    </w:p>
    <w:p w:rsidR="00F57531" w:rsidRDefault="00A47FC4">
      <w:pPr>
        <w:numPr>
          <w:ilvl w:val="0"/>
          <w:numId w:val="7"/>
        </w:numPr>
        <w:ind w:right="0" w:firstLine="566"/>
      </w:pPr>
      <w:r>
        <w:lastRenderedPageBreak/>
        <w:t xml:space="preserve">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 </w:t>
      </w:r>
    </w:p>
    <w:p w:rsidR="00F57531" w:rsidRDefault="00A47FC4" w:rsidP="00255C2E">
      <w:pPr>
        <w:numPr>
          <w:ilvl w:val="0"/>
          <w:numId w:val="7"/>
        </w:numPr>
        <w:spacing w:after="72"/>
        <w:ind w:right="0" w:firstLine="566"/>
      </w:pPr>
      <w:r>
        <w:t>Okulların ve öğrencilerin durumlarına göre, bu sö</w:t>
      </w:r>
      <w:r w:rsidR="00255C2E">
        <w:t xml:space="preserve">zleşmede belirtilmeyen hususlar </w:t>
      </w:r>
      <w:r>
        <w:t xml:space="preserve">karşılıklı mutabakatla uygulanabilir, makul madde veya maddeler ilave edilebilecektir. </w:t>
      </w:r>
      <w:r w:rsidRPr="00255C2E">
        <w:rPr>
          <w:b/>
        </w:rPr>
        <w:t xml:space="preserve"> </w:t>
      </w:r>
    </w:p>
    <w:p w:rsidR="00F57531" w:rsidRDefault="00A47FC4">
      <w:pPr>
        <w:spacing w:after="0" w:line="259" w:lineRule="auto"/>
        <w:ind w:left="566" w:right="0" w:firstLine="0"/>
        <w:jc w:val="left"/>
      </w:pPr>
      <w:r>
        <w:t xml:space="preserve"> </w:t>
      </w:r>
    </w:p>
    <w:p w:rsidR="00F57531" w:rsidRDefault="00A47FC4">
      <w:pPr>
        <w:spacing w:after="141" w:line="259" w:lineRule="auto"/>
        <w:ind w:left="708" w:right="0" w:firstLine="0"/>
        <w:jc w:val="left"/>
      </w:pPr>
      <w:r>
        <w:t xml:space="preserve"> </w:t>
      </w:r>
    </w:p>
    <w:p w:rsidR="00F57531" w:rsidRDefault="00A47FC4">
      <w:pPr>
        <w:pStyle w:val="Balk1"/>
        <w:spacing w:after="95"/>
        <w:ind w:left="703" w:right="0"/>
      </w:pPr>
      <w:r>
        <w:t xml:space="preserve">Mevzuata uygunluk </w:t>
      </w:r>
    </w:p>
    <w:p w:rsidR="00F57531" w:rsidRDefault="00A47FC4">
      <w:pPr>
        <w:spacing w:after="264"/>
        <w:ind w:left="-5" w:right="0"/>
      </w:pPr>
      <w:r>
        <w:rPr>
          <w:b/>
        </w:rPr>
        <w:t>Madde 8-</w:t>
      </w:r>
      <w:r>
        <w:t xml:space="preserve">Taşımacı, işlerin yürütülmesine, tamamlanmasına ve işlerde olabilecek kusurların düzeltilmesine ilişkin olarak bütün kanun, KHK, tüzük, yönetmelik, kararname, genelge, tebliğ ve diğer ilgili mevzuata uymakla sorumludur. </w:t>
      </w:r>
    </w:p>
    <w:p w:rsidR="00F57531" w:rsidRDefault="00A47FC4">
      <w:pPr>
        <w:spacing w:after="141" w:line="259" w:lineRule="auto"/>
        <w:ind w:left="0" w:right="0" w:firstLine="0"/>
        <w:jc w:val="left"/>
      </w:pPr>
      <w:r>
        <w:t xml:space="preserve"> </w:t>
      </w:r>
    </w:p>
    <w:p w:rsidR="00F57531" w:rsidRDefault="00A47FC4">
      <w:pPr>
        <w:spacing w:after="144" w:line="259" w:lineRule="auto"/>
        <w:ind w:left="0" w:right="0" w:firstLine="0"/>
        <w:jc w:val="left"/>
      </w:pPr>
      <w:r>
        <w:rPr>
          <w:b/>
        </w:rPr>
        <w:t xml:space="preserve"> </w:t>
      </w:r>
    </w:p>
    <w:p w:rsidR="00F57531" w:rsidRDefault="00A47FC4">
      <w:pPr>
        <w:spacing w:after="208" w:line="259" w:lineRule="auto"/>
        <w:ind w:left="0" w:right="0" w:firstLine="0"/>
        <w:jc w:val="left"/>
      </w:pPr>
      <w:r>
        <w:rPr>
          <w:rFonts w:ascii="Calibri" w:eastAsia="Calibri" w:hAnsi="Calibri" w:cs="Calibri"/>
          <w:sz w:val="22"/>
        </w:rPr>
        <w:t xml:space="preserve"> </w:t>
      </w:r>
    </w:p>
    <w:p w:rsidR="00F57531" w:rsidRDefault="00A47FC4">
      <w:pPr>
        <w:spacing w:after="251" w:line="259" w:lineRule="auto"/>
        <w:ind w:left="1800" w:right="0" w:firstLine="0"/>
        <w:jc w:val="left"/>
      </w:pPr>
      <w:r>
        <w:rPr>
          <w:b/>
          <w:sz w:val="28"/>
        </w:rPr>
        <w:t xml:space="preserve"> </w:t>
      </w:r>
    </w:p>
    <w:p w:rsidR="00F57531" w:rsidRDefault="00A47FC4">
      <w:pPr>
        <w:spacing w:after="210" w:line="259" w:lineRule="auto"/>
        <w:ind w:left="1800" w:right="0" w:firstLine="0"/>
        <w:jc w:val="left"/>
      </w:pPr>
      <w:r>
        <w:rPr>
          <w:b/>
          <w:sz w:val="28"/>
        </w:rPr>
        <w:t xml:space="preserve"> </w:t>
      </w:r>
    </w:p>
    <w:p w:rsidR="00F57531" w:rsidRDefault="00A47FC4">
      <w:pPr>
        <w:spacing w:after="158" w:line="259" w:lineRule="auto"/>
        <w:ind w:left="0" w:right="0" w:firstLine="0"/>
        <w:jc w:val="left"/>
      </w:pPr>
      <w:r>
        <w:t xml:space="preserve"> </w:t>
      </w:r>
    </w:p>
    <w:p w:rsidR="00F57531" w:rsidRDefault="00A47FC4">
      <w:pPr>
        <w:spacing w:after="156" w:line="259" w:lineRule="auto"/>
        <w:ind w:left="708" w:right="0" w:firstLine="0"/>
        <w:jc w:val="left"/>
      </w:pPr>
      <w:r>
        <w:t xml:space="preserve"> </w:t>
      </w:r>
    </w:p>
    <w:p w:rsidR="00F57531" w:rsidRDefault="00A47FC4">
      <w:pPr>
        <w:spacing w:after="158" w:line="259" w:lineRule="auto"/>
        <w:ind w:left="708" w:right="0" w:firstLine="0"/>
        <w:jc w:val="left"/>
      </w:pPr>
      <w:r>
        <w:t xml:space="preserve"> </w:t>
      </w:r>
    </w:p>
    <w:p w:rsidR="00F57531" w:rsidRDefault="00A47FC4">
      <w:pPr>
        <w:spacing w:after="158" w:line="259" w:lineRule="auto"/>
        <w:ind w:left="708" w:right="0" w:firstLine="0"/>
        <w:jc w:val="left"/>
      </w:pPr>
      <w:r>
        <w:t xml:space="preserve"> </w:t>
      </w:r>
    </w:p>
    <w:p w:rsidR="00F57531" w:rsidRDefault="00A47FC4">
      <w:pPr>
        <w:spacing w:after="158" w:line="259" w:lineRule="auto"/>
        <w:ind w:left="708" w:right="0" w:firstLine="0"/>
        <w:jc w:val="left"/>
      </w:pPr>
      <w:r>
        <w:t xml:space="preserve"> </w:t>
      </w:r>
    </w:p>
    <w:p w:rsidR="00F57531" w:rsidRDefault="00A47FC4">
      <w:pPr>
        <w:spacing w:after="156" w:line="259" w:lineRule="auto"/>
        <w:ind w:left="708" w:right="0" w:firstLine="0"/>
        <w:jc w:val="left"/>
      </w:pPr>
      <w:r>
        <w:t xml:space="preserve"> </w:t>
      </w:r>
    </w:p>
    <w:p w:rsidR="00255C2E" w:rsidRDefault="00255C2E">
      <w:pPr>
        <w:spacing w:after="156" w:line="259" w:lineRule="auto"/>
        <w:ind w:left="708" w:right="0" w:firstLine="0"/>
        <w:jc w:val="left"/>
      </w:pPr>
    </w:p>
    <w:p w:rsidR="00255C2E" w:rsidRDefault="00255C2E">
      <w:pPr>
        <w:spacing w:after="156" w:line="259" w:lineRule="auto"/>
        <w:ind w:left="708" w:right="0" w:firstLine="0"/>
        <w:jc w:val="left"/>
      </w:pPr>
    </w:p>
    <w:p w:rsidR="00255C2E" w:rsidRDefault="00255C2E">
      <w:pPr>
        <w:spacing w:after="156" w:line="259" w:lineRule="auto"/>
        <w:ind w:left="708" w:right="0" w:firstLine="0"/>
        <w:jc w:val="left"/>
      </w:pPr>
    </w:p>
    <w:p w:rsidR="00F57531" w:rsidRDefault="00A47FC4">
      <w:pPr>
        <w:spacing w:after="158" w:line="259" w:lineRule="auto"/>
        <w:ind w:left="708" w:right="0" w:firstLine="0"/>
        <w:jc w:val="left"/>
      </w:pPr>
      <w:r>
        <w:t xml:space="preserve"> </w:t>
      </w:r>
    </w:p>
    <w:p w:rsidR="00F57531" w:rsidRDefault="00A47FC4">
      <w:pPr>
        <w:spacing w:after="158" w:line="259" w:lineRule="auto"/>
        <w:ind w:left="708" w:right="0" w:firstLine="0"/>
        <w:jc w:val="left"/>
      </w:pPr>
      <w:r>
        <w:t xml:space="preserve"> </w:t>
      </w: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255C2E" w:rsidRDefault="00255C2E">
      <w:pPr>
        <w:spacing w:after="0" w:line="259" w:lineRule="auto"/>
        <w:ind w:left="708" w:right="0" w:firstLine="0"/>
        <w:jc w:val="left"/>
      </w:pPr>
    </w:p>
    <w:p w:rsidR="00F57531" w:rsidRDefault="00A47FC4">
      <w:pPr>
        <w:spacing w:after="0" w:line="259" w:lineRule="auto"/>
        <w:ind w:left="708" w:right="0" w:firstLine="0"/>
        <w:jc w:val="left"/>
      </w:pPr>
      <w:r>
        <w:t xml:space="preserve"> </w:t>
      </w:r>
    </w:p>
    <w:p w:rsidR="00F57531" w:rsidRDefault="00A47FC4">
      <w:pPr>
        <w:spacing w:after="48" w:line="266" w:lineRule="auto"/>
        <w:ind w:left="4308" w:right="0" w:firstLine="4217"/>
        <w:jc w:val="left"/>
      </w:pPr>
      <w:r>
        <w:rPr>
          <w:b/>
        </w:rPr>
        <w:t xml:space="preserve">EK-2 T.C. </w:t>
      </w:r>
    </w:p>
    <w:p w:rsidR="00F57531" w:rsidRDefault="00A47FC4">
      <w:pPr>
        <w:spacing w:after="104" w:line="259" w:lineRule="auto"/>
        <w:ind w:right="4"/>
        <w:jc w:val="center"/>
      </w:pPr>
      <w:proofErr w:type="gramStart"/>
      <w:r>
        <w:rPr>
          <w:b/>
        </w:rPr>
        <w:t>……………….</w:t>
      </w:r>
      <w:proofErr w:type="gramEnd"/>
      <w:r>
        <w:rPr>
          <w:b/>
        </w:rPr>
        <w:t xml:space="preserve"> VALİLİĞİ  MİLLÎ EĞİTİM MÜDÜRLÜĞÜ </w:t>
      </w:r>
      <w:proofErr w:type="gramStart"/>
      <w:r>
        <w:rPr>
          <w:b/>
        </w:rPr>
        <w:t>…………………………………</w:t>
      </w:r>
      <w:proofErr w:type="gramEnd"/>
      <w:r>
        <w:rPr>
          <w:b/>
        </w:rPr>
        <w:t xml:space="preserve"> OKULU OKUL SERVİS ARAÇLARI SÖZLEŞMESİ </w:t>
      </w:r>
    </w:p>
    <w:p w:rsidR="00F57531" w:rsidRDefault="00A47FC4">
      <w:pPr>
        <w:spacing w:after="131" w:line="259" w:lineRule="auto"/>
        <w:ind w:left="57" w:right="0" w:firstLine="0"/>
        <w:jc w:val="center"/>
      </w:pPr>
      <w:r>
        <w:rPr>
          <w:b/>
        </w:rPr>
        <w:t xml:space="preserve"> </w:t>
      </w:r>
    </w:p>
    <w:p w:rsidR="00F57531" w:rsidRDefault="00A47FC4">
      <w:pPr>
        <w:pStyle w:val="Balk1"/>
        <w:spacing w:after="161"/>
        <w:ind w:left="703" w:right="0"/>
      </w:pPr>
      <w:r>
        <w:t xml:space="preserve">Madde 1- Sözleşmenin Tarafları  </w:t>
      </w:r>
    </w:p>
    <w:p w:rsidR="00F57531" w:rsidRDefault="00A47FC4">
      <w:pPr>
        <w:ind w:left="-15" w:right="0" w:firstLine="708"/>
      </w:pPr>
      <w:r>
        <w:t xml:space="preserve">Bu sözleşme, bir tarafta </w:t>
      </w:r>
      <w:proofErr w:type="gramStart"/>
      <w:r>
        <w:t>.........................................................................</w:t>
      </w:r>
      <w:proofErr w:type="gramEnd"/>
      <w:r>
        <w:t xml:space="preserve"> (bundan sonra “İdare” olarak anılacaktır) ile diğer tarafta </w:t>
      </w:r>
      <w:proofErr w:type="gramStart"/>
      <w:r>
        <w:t>...........................................................</w:t>
      </w:r>
      <w:proofErr w:type="gramEnd"/>
      <w:r>
        <w:t xml:space="preserve"> (bundan sonra “Taşımacı” olarak anılacaktır) arasında aşağıda yazılı şartlar dâhilinde akdedilmiştir. </w:t>
      </w:r>
    </w:p>
    <w:p w:rsidR="00F57531" w:rsidRDefault="00A47FC4">
      <w:pPr>
        <w:spacing w:after="99" w:line="259" w:lineRule="auto"/>
        <w:ind w:left="540" w:right="0" w:firstLine="0"/>
        <w:jc w:val="left"/>
      </w:pPr>
      <w:r>
        <w:t xml:space="preserve"> </w:t>
      </w:r>
    </w:p>
    <w:p w:rsidR="00F57531" w:rsidRDefault="00A47FC4">
      <w:pPr>
        <w:pStyle w:val="Balk1"/>
        <w:spacing w:after="234"/>
        <w:ind w:left="703" w:right="0"/>
      </w:pPr>
      <w:r>
        <w:t xml:space="preserve">Madde 2- Taraflara İlişkin Bilgiler </w:t>
      </w:r>
    </w:p>
    <w:p w:rsidR="00F57531" w:rsidRDefault="00A47FC4">
      <w:pPr>
        <w:ind w:left="718" w:right="0"/>
      </w:pPr>
      <w:r>
        <w:rPr>
          <w:b/>
        </w:rPr>
        <w:t>2.1</w:t>
      </w:r>
      <w:r>
        <w:t>. İdarenin adresi</w:t>
      </w:r>
      <w:proofErr w:type="gramStart"/>
      <w:r>
        <w:t>:...................................................................................................</w:t>
      </w:r>
      <w:proofErr w:type="gramEnd"/>
      <w:r>
        <w:t xml:space="preserve">olup,  Tel </w:t>
      </w:r>
      <w:proofErr w:type="spellStart"/>
      <w:r>
        <w:t>no</w:t>
      </w:r>
      <w:proofErr w:type="spellEnd"/>
      <w:r>
        <w:t xml:space="preserve"> :.............................................. </w:t>
      </w:r>
    </w:p>
    <w:p w:rsidR="00F57531" w:rsidRDefault="00A47FC4">
      <w:pPr>
        <w:ind w:left="718" w:right="0"/>
      </w:pPr>
      <w:r>
        <w:t xml:space="preserve">Faks </w:t>
      </w:r>
      <w:proofErr w:type="spellStart"/>
      <w:r>
        <w:t>no</w:t>
      </w:r>
      <w:proofErr w:type="spellEnd"/>
      <w:r>
        <w:t xml:space="preserve"> </w:t>
      </w:r>
      <w:proofErr w:type="gramStart"/>
      <w:r>
        <w:t>:............................................</w:t>
      </w:r>
      <w:proofErr w:type="gramEnd"/>
      <w:r>
        <w:t xml:space="preserve"> </w:t>
      </w:r>
    </w:p>
    <w:p w:rsidR="00F57531" w:rsidRDefault="00A47FC4">
      <w:pPr>
        <w:ind w:left="718" w:right="0"/>
      </w:pPr>
      <w:r>
        <w:t xml:space="preserve">Elektronik posta adresi (varsa): </w:t>
      </w:r>
      <w:proofErr w:type="gramStart"/>
      <w:r>
        <w:t>............................................................</w:t>
      </w:r>
      <w:proofErr w:type="spellStart"/>
      <w:proofErr w:type="gramEnd"/>
      <w:r>
        <w:t>dir</w:t>
      </w:r>
      <w:proofErr w:type="spellEnd"/>
      <w:r>
        <w:t xml:space="preserve">. </w:t>
      </w:r>
    </w:p>
    <w:p w:rsidR="00F57531" w:rsidRDefault="00A47FC4">
      <w:pPr>
        <w:spacing w:after="228" w:line="259" w:lineRule="auto"/>
        <w:ind w:left="540" w:right="0" w:firstLine="0"/>
        <w:jc w:val="left"/>
      </w:pPr>
      <w:r>
        <w:rPr>
          <w:b/>
        </w:rPr>
        <w:t xml:space="preserve"> </w:t>
      </w:r>
    </w:p>
    <w:p w:rsidR="00F57531" w:rsidRDefault="00A47FC4">
      <w:pPr>
        <w:spacing w:after="0" w:line="413" w:lineRule="auto"/>
        <w:ind w:left="718" w:right="882"/>
      </w:pPr>
      <w:r>
        <w:rPr>
          <w:b/>
        </w:rPr>
        <w:t>2.2.</w:t>
      </w:r>
      <w:r>
        <w:t xml:space="preserve"> Taşımacının  tebligat adresi </w:t>
      </w:r>
      <w:proofErr w:type="gramStart"/>
      <w:r>
        <w:t>..........................................................</w:t>
      </w:r>
      <w:proofErr w:type="gramEnd"/>
      <w:r>
        <w:t xml:space="preserve">olup  Tel </w:t>
      </w:r>
      <w:proofErr w:type="spellStart"/>
      <w:r>
        <w:t>no</w:t>
      </w:r>
      <w:proofErr w:type="spellEnd"/>
      <w:r>
        <w:t xml:space="preserve">:............................... </w:t>
      </w:r>
    </w:p>
    <w:p w:rsidR="00F57531" w:rsidRDefault="00A47FC4">
      <w:pPr>
        <w:spacing w:after="152"/>
        <w:ind w:left="718" w:right="0"/>
      </w:pPr>
      <w:r>
        <w:t xml:space="preserve">Faks </w:t>
      </w:r>
      <w:proofErr w:type="spellStart"/>
      <w:r>
        <w:t>no</w:t>
      </w:r>
      <w:proofErr w:type="spellEnd"/>
      <w:proofErr w:type="gramStart"/>
      <w:r>
        <w:t>:.............................</w:t>
      </w:r>
      <w:proofErr w:type="gramEnd"/>
      <w:r>
        <w:t xml:space="preserve"> </w:t>
      </w:r>
    </w:p>
    <w:p w:rsidR="00F57531" w:rsidRDefault="00A47FC4">
      <w:pPr>
        <w:spacing w:after="154"/>
        <w:ind w:left="718" w:right="0"/>
      </w:pPr>
      <w:r>
        <w:t xml:space="preserve">Elektronik posta adresi (varsa): </w:t>
      </w:r>
      <w:proofErr w:type="gramStart"/>
      <w:r>
        <w:t>...........................................................</w:t>
      </w:r>
      <w:proofErr w:type="spellStart"/>
      <w:proofErr w:type="gramEnd"/>
      <w:r>
        <w:t>dir</w:t>
      </w:r>
      <w:proofErr w:type="spellEnd"/>
      <w:r>
        <w:t>.</w:t>
      </w:r>
      <w:r>
        <w:rPr>
          <w:b/>
        </w:rPr>
        <w:t xml:space="preserve"> </w:t>
      </w:r>
    </w:p>
    <w:p w:rsidR="00F57531" w:rsidRDefault="00A47FC4">
      <w:pPr>
        <w:numPr>
          <w:ilvl w:val="0"/>
          <w:numId w:val="8"/>
        </w:numPr>
        <w:spacing w:after="223"/>
        <w:ind w:right="0" w:firstLine="708"/>
      </w:pPr>
      <w:r>
        <w:rPr>
          <w:b/>
        </w:rPr>
        <w:t>3.</w:t>
      </w:r>
      <w:r>
        <w:t xml:space="preserve">Her iki </w:t>
      </w:r>
      <w:proofErr w:type="gramStart"/>
      <w:r>
        <w:t>taraf  madde</w:t>
      </w:r>
      <w:proofErr w:type="gramEnd"/>
      <w:r>
        <w:t xml:space="preserve"> 2.1. ve 2.2.’de  belirtilen adreslerini tebligat adresi olarak kabul etmişlerdir. Adres değişiklikleri usulüne uygun şekilde karşı tarafa tebliğ edilmedikçe en son bildirilen adrese yapılacak tebliğ ilgili tarafa yapılmış sayılır.</w:t>
      </w:r>
      <w:r>
        <w:rPr>
          <w:b/>
        </w:rPr>
        <w:t xml:space="preserve"> </w:t>
      </w:r>
    </w:p>
    <w:p w:rsidR="00F57531" w:rsidRDefault="00A47FC4">
      <w:pPr>
        <w:spacing w:after="183"/>
        <w:ind w:left="-15" w:right="0" w:firstLine="708"/>
      </w:pPr>
      <w:r>
        <w:rPr>
          <w:b/>
        </w:rPr>
        <w:t>2.4.</w:t>
      </w:r>
      <w:r>
        <w:t xml:space="preserve"> Taraflar, yazılı tebligatı daha sonra süresi içinde yapmak kaydıyla, elden teslim, posta veya posta kuryesi, teleks, faks veya elektronik posta gibi diğer yollarla da bildirimde bulunabilirler. </w:t>
      </w:r>
    </w:p>
    <w:p w:rsidR="00F57531" w:rsidRDefault="00A47FC4">
      <w:pPr>
        <w:pStyle w:val="Balk1"/>
        <w:spacing w:after="230"/>
        <w:ind w:left="703" w:right="0"/>
      </w:pPr>
      <w:r>
        <w:t xml:space="preserve">Madde 3-Sözleşmenin Konusu </w:t>
      </w:r>
    </w:p>
    <w:p w:rsidR="00F57531" w:rsidRDefault="00A47FC4">
      <w:pPr>
        <w:spacing w:line="317" w:lineRule="auto"/>
        <w:ind w:left="-15" w:right="0" w:firstLine="708"/>
      </w:pPr>
      <w:r>
        <w:t>Sözleşmenin konusu,20</w:t>
      </w:r>
      <w:proofErr w:type="gramStart"/>
      <w:r>
        <w:t>....</w:t>
      </w:r>
      <w:proofErr w:type="gramEnd"/>
      <w:r>
        <w:t xml:space="preserve">-20.… öğretim yılı boyunca </w:t>
      </w:r>
      <w:r>
        <w:rPr>
          <w:b/>
        </w:rPr>
        <w:t>……………………………………………………….</w:t>
      </w:r>
      <w:proofErr w:type="spellStart"/>
      <w:r>
        <w:rPr>
          <w:b/>
        </w:rPr>
        <w:t>okulunun</w:t>
      </w:r>
      <w:r>
        <w:t>öğrencilerinden</w:t>
      </w:r>
      <w:proofErr w:type="spellEnd"/>
      <w:r>
        <w:t xml:space="preserve"> isteyenlerin adreslerinden alınarak taşımacıyı tespit komisyonu ve taşımacı tarafından ortaklaşa belirlenen güzergâhlardan okula getirilmesi ve ders bitiminde de tekrar adreslerine</w:t>
      </w:r>
      <w:r w:rsidR="00255C2E">
        <w:t xml:space="preserve"> </w:t>
      </w:r>
      <w:r>
        <w:t xml:space="preserve">geri götürülmek suretiyle taşımacılığının Okul Servis Araçları yönetmeliği kapsamında yapılmasıdır.  </w:t>
      </w:r>
    </w:p>
    <w:p w:rsidR="00F57531" w:rsidRDefault="00A47FC4">
      <w:pPr>
        <w:spacing w:after="118" w:line="259" w:lineRule="auto"/>
        <w:ind w:left="720" w:right="0" w:firstLine="0"/>
        <w:jc w:val="left"/>
      </w:pPr>
      <w:r>
        <w:rPr>
          <w:b/>
        </w:rPr>
        <w:t xml:space="preserve"> </w:t>
      </w:r>
    </w:p>
    <w:p w:rsidR="004D37D9" w:rsidRDefault="00A47FC4">
      <w:pPr>
        <w:pStyle w:val="Balk1"/>
        <w:spacing w:after="0" w:line="370" w:lineRule="auto"/>
        <w:ind w:left="703" w:right="2938"/>
      </w:pPr>
      <w:r>
        <w:lastRenderedPageBreak/>
        <w:t>Madde 4-Taşımacının Şartları</w:t>
      </w:r>
      <w:r w:rsidR="004D37D9">
        <w:t xml:space="preserve"> ve Yükümlülükleri</w:t>
      </w:r>
    </w:p>
    <w:p w:rsidR="00F57531" w:rsidRDefault="00A47FC4">
      <w:pPr>
        <w:pStyle w:val="Balk1"/>
        <w:spacing w:after="0" w:line="370" w:lineRule="auto"/>
        <w:ind w:left="703" w:right="2938"/>
      </w:pPr>
      <w:r>
        <w:t>a)</w:t>
      </w:r>
      <w:r>
        <w:rPr>
          <w:rFonts w:ascii="Arial" w:eastAsia="Arial" w:hAnsi="Arial" w:cs="Arial"/>
        </w:rPr>
        <w:t xml:space="preserve"> </w:t>
      </w:r>
      <w:r>
        <w:t xml:space="preserve">Taşımacının şartları  </w:t>
      </w:r>
    </w:p>
    <w:p w:rsidR="00F57531" w:rsidRDefault="00A47FC4">
      <w:pPr>
        <w:spacing w:after="0" w:line="259" w:lineRule="auto"/>
        <w:ind w:left="986" w:right="0" w:firstLine="0"/>
        <w:jc w:val="left"/>
      </w:pPr>
      <w:r>
        <w:rPr>
          <w:b/>
        </w:rPr>
        <w:t xml:space="preserve"> </w:t>
      </w:r>
    </w:p>
    <w:p w:rsidR="00F57531" w:rsidRDefault="00A47FC4">
      <w:pPr>
        <w:spacing w:after="0"/>
        <w:ind w:left="-15" w:right="0" w:firstLine="708"/>
      </w:pPr>
      <w:proofErr w:type="gramStart"/>
      <w: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 </w:t>
      </w:r>
      <w:proofErr w:type="gramEnd"/>
    </w:p>
    <w:p w:rsidR="00F57531" w:rsidRDefault="00A47FC4">
      <w:pPr>
        <w:numPr>
          <w:ilvl w:val="0"/>
          <w:numId w:val="9"/>
        </w:numPr>
        <w:spacing w:after="0"/>
        <w:ind w:right="-5" w:firstLine="708"/>
      </w:pPr>
      <w:r>
        <w:t xml:space="preserve">Devletin güvenliğine karşı suçlar, anayasal düzene ve bu düzenin işleyişine karşı suçlar, zimmet, </w:t>
      </w:r>
      <w:proofErr w:type="gramStart"/>
      <w:r>
        <w:t>irtikap</w:t>
      </w:r>
      <w:proofErr w:type="gramEnd"/>
      <w:r>
        <w:t xml:space="preserve">,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F57531" w:rsidRDefault="00A47FC4">
      <w:pPr>
        <w:numPr>
          <w:ilvl w:val="0"/>
          <w:numId w:val="9"/>
        </w:numPr>
        <w:spacing w:after="0" w:line="259" w:lineRule="auto"/>
        <w:ind w:right="-5" w:firstLine="708"/>
      </w:pPr>
      <w:r>
        <w:t xml:space="preserve">Türk Ceza Kanununun 81, 102, 103, 104, 105, 109, 179/3, 188, 190, 191, 226 ve </w:t>
      </w:r>
    </w:p>
    <w:p w:rsidR="00F57531" w:rsidRDefault="00A47FC4">
      <w:pPr>
        <w:spacing w:after="4"/>
        <w:ind w:left="-5" w:right="0"/>
      </w:pPr>
      <w:r>
        <w:t xml:space="preserve">227 </w:t>
      </w:r>
      <w:proofErr w:type="spellStart"/>
      <w:r>
        <w:t>nci</w:t>
      </w:r>
      <w:proofErr w:type="spellEnd"/>
      <w:r>
        <w:t xml:space="preserve"> maddelerindeki suçlardan hüküm giymemiş olmak veya devam etmekte olan bir kovuşturması bulunmamak ya da kovuşturması uzlaşmayla neticelenmemiş olmak, </w:t>
      </w:r>
    </w:p>
    <w:p w:rsidR="00F57531" w:rsidRDefault="00A47FC4">
      <w:pPr>
        <w:spacing w:after="0"/>
        <w:ind w:left="-15" w:right="0" w:firstLine="708"/>
      </w:pPr>
      <w:r>
        <w:t xml:space="preserve">c) Terör örgütlerine veya Milli Güvenlik Kurulunca Devletin milli güvenliğine karşı faaliyette bulunduğuna karar verilen yapı, oluşum veya gruplara üyeliği, mensubiyeti, </w:t>
      </w:r>
      <w:proofErr w:type="spellStart"/>
      <w:r>
        <w:t>iltisakı</w:t>
      </w:r>
      <w:proofErr w:type="spellEnd"/>
      <w:r>
        <w:t xml:space="preserve"> veya irtibatı bulunmamak,  şartlarını haiz olması zorunludur. </w:t>
      </w:r>
    </w:p>
    <w:p w:rsidR="00F57531" w:rsidRDefault="00A47FC4">
      <w:pPr>
        <w:spacing w:after="15" w:line="259" w:lineRule="auto"/>
        <w:ind w:left="566" w:right="0" w:firstLine="0"/>
        <w:jc w:val="left"/>
      </w:pPr>
      <w:r>
        <w:t xml:space="preserve"> </w:t>
      </w:r>
    </w:p>
    <w:p w:rsidR="00F57531" w:rsidRDefault="00A47FC4">
      <w:pPr>
        <w:pStyle w:val="Balk1"/>
        <w:spacing w:after="0"/>
        <w:ind w:left="703" w:right="0"/>
      </w:pPr>
      <w:r>
        <w:t>b)</w:t>
      </w:r>
      <w:r>
        <w:rPr>
          <w:rFonts w:ascii="Arial" w:eastAsia="Arial" w:hAnsi="Arial" w:cs="Arial"/>
        </w:rPr>
        <w:t xml:space="preserve"> </w:t>
      </w:r>
      <w:r>
        <w:t xml:space="preserve">Taşımacının yükümlülükleri </w:t>
      </w:r>
    </w:p>
    <w:p w:rsidR="00F57531" w:rsidRDefault="00A47FC4">
      <w:pPr>
        <w:spacing w:after="32" w:line="259" w:lineRule="auto"/>
        <w:ind w:left="566" w:right="0" w:firstLine="0"/>
        <w:jc w:val="left"/>
      </w:pPr>
      <w:r>
        <w:t xml:space="preserve"> </w:t>
      </w:r>
    </w:p>
    <w:p w:rsidR="00F57531" w:rsidRDefault="00A47FC4">
      <w:pPr>
        <w:spacing w:after="0"/>
        <w:ind w:left="718" w:right="0"/>
      </w:pPr>
      <w:r>
        <w:t>(1)</w:t>
      </w:r>
      <w:r>
        <w:rPr>
          <w:rFonts w:ascii="Arial" w:eastAsia="Arial" w:hAnsi="Arial" w:cs="Arial"/>
        </w:rPr>
        <w:t xml:space="preserve"> </w:t>
      </w:r>
      <w:r>
        <w:t xml:space="preserve">Taşımacılar; </w:t>
      </w:r>
    </w:p>
    <w:p w:rsidR="00F57531" w:rsidRDefault="00A47FC4">
      <w:pPr>
        <w:spacing w:after="0" w:line="259" w:lineRule="auto"/>
        <w:ind w:left="926" w:right="0" w:firstLine="0"/>
        <w:jc w:val="left"/>
      </w:pPr>
      <w:r>
        <w:t xml:space="preserve"> </w:t>
      </w:r>
    </w:p>
    <w:p w:rsidR="00F57531" w:rsidRDefault="00A47FC4">
      <w:pPr>
        <w:numPr>
          <w:ilvl w:val="0"/>
          <w:numId w:val="10"/>
        </w:numPr>
        <w:spacing w:after="11"/>
        <w:ind w:right="0" w:firstLine="566"/>
      </w:pPr>
      <w:r>
        <w:t>Öğrenci ve çocukların oturarak, güvenli ve rahat bir yolculuk yapmalarını sağlayacak tedbirleri alarak taahhüt ettiği yere kadar valiliklerce belirlenecek okul açılış saatinden 15 (on</w:t>
      </w:r>
      <w:r w:rsidR="00255C2E">
        <w:t xml:space="preserve"> </w:t>
      </w:r>
      <w:r>
        <w:t>beş) dakika önce okula bırakmak ve okul kapanış saatinden 15 ( on</w:t>
      </w:r>
      <w:r w:rsidR="00255C2E">
        <w:t xml:space="preserve"> </w:t>
      </w:r>
      <w:r>
        <w:t xml:space="preserve">beş) dakika sonra okuldan almak, </w:t>
      </w:r>
    </w:p>
    <w:p w:rsidR="00F57531" w:rsidRDefault="00A47FC4">
      <w:pPr>
        <w:numPr>
          <w:ilvl w:val="0"/>
          <w:numId w:val="10"/>
        </w:numPr>
        <w:ind w:right="0" w:firstLine="566"/>
      </w:pPr>
      <w:r>
        <w:t xml:space="preserve">Araçta rehber personel bulundurmak, </w:t>
      </w:r>
    </w:p>
    <w:p w:rsidR="00255C2E" w:rsidRDefault="00A47FC4" w:rsidP="00255C2E">
      <w:pPr>
        <w:numPr>
          <w:ilvl w:val="0"/>
          <w:numId w:val="10"/>
        </w:numPr>
        <w:spacing w:after="0"/>
        <w:ind w:right="0" w:firstLine="566"/>
      </w:pPr>
      <w:r>
        <w:t>Taşımanın tamamının veya bir kısmının bir büyükşehir belediyesi/belediye sınırları içerisinde gerçekleşmesi halinde; şehir içinde izlenecek güzergâh için ilgili büyükşehir belediyesinden/beledi</w:t>
      </w:r>
      <w:r w:rsidR="00255C2E">
        <w:t>yeden özel izin belgesi almak,</w:t>
      </w:r>
    </w:p>
    <w:p w:rsidR="00F57531" w:rsidRDefault="00A47FC4" w:rsidP="00255C2E">
      <w:pPr>
        <w:numPr>
          <w:ilvl w:val="0"/>
          <w:numId w:val="10"/>
        </w:numPr>
        <w:spacing w:after="0"/>
        <w:ind w:right="0" w:firstLine="566"/>
      </w:pPr>
      <w:proofErr w:type="gramStart"/>
      <w:r>
        <w:t>Tahdit</w:t>
      </w:r>
      <w:proofErr w:type="gramEnd"/>
      <w:r>
        <w:t xml:space="preserve"> ve/veya tahsis uygulanan illerde tahditli/tahsisli araç plaka belgeleri, diğer illerde ise Okul Servis Araçları Yönetmeliğinde belirtilen şartlara uygun ve gerekli izin belgelerini vermek, </w:t>
      </w:r>
    </w:p>
    <w:p w:rsidR="00F57531" w:rsidRDefault="00A47FC4" w:rsidP="00255C2E">
      <w:pPr>
        <w:numPr>
          <w:ilvl w:val="0"/>
          <w:numId w:val="10"/>
        </w:numPr>
        <w:ind w:right="0" w:firstLine="566"/>
      </w:pPr>
      <w:r>
        <w:t>Hizmet akdine tabi olarak yanında çalışanların, s</w:t>
      </w:r>
      <w:r w:rsidR="00255C2E">
        <w:t xml:space="preserve">osyal güvenlik yönünden sigorta </w:t>
      </w:r>
      <w:r>
        <w:t xml:space="preserve">işlemlerini yaptırmak, </w:t>
      </w:r>
    </w:p>
    <w:p w:rsidR="00F57531" w:rsidRDefault="00A47FC4">
      <w:pPr>
        <w:numPr>
          <w:ilvl w:val="0"/>
          <w:numId w:val="10"/>
        </w:numPr>
        <w:ind w:right="0" w:firstLine="566"/>
      </w:pPr>
      <w:r>
        <w:t xml:space="preserve">7/6/2005 tarihli ve 5362 sayılı Esnaf ve </w:t>
      </w:r>
      <w:proofErr w:type="gramStart"/>
      <w:r>
        <w:t>Sanatkarlar</w:t>
      </w:r>
      <w:proofErr w:type="gramEnd"/>
      <w:r>
        <w:t xml:space="preserve"> Meslek Kuruluşları Kanununun 62 </w:t>
      </w:r>
      <w:proofErr w:type="spellStart"/>
      <w:r>
        <w:t>nci</w:t>
      </w:r>
      <w:proofErr w:type="spellEnd"/>
      <w:r>
        <w:t xml:space="preserve"> maddesi çerçevesinde belirlenen fiyat tarifesine uymak, </w:t>
      </w:r>
    </w:p>
    <w:p w:rsidR="00F57531" w:rsidRDefault="00A47FC4">
      <w:pPr>
        <w:numPr>
          <w:ilvl w:val="0"/>
          <w:numId w:val="10"/>
        </w:numPr>
        <w:ind w:right="0" w:firstLine="566"/>
      </w:pPr>
      <w:r>
        <w:t xml:space="preserve">Taşınan öğrenci ve çocuğun; </w:t>
      </w:r>
    </w:p>
    <w:p w:rsidR="00F57531" w:rsidRDefault="00A47FC4">
      <w:pPr>
        <w:numPr>
          <w:ilvl w:val="0"/>
          <w:numId w:val="11"/>
        </w:numPr>
        <w:ind w:right="0" w:firstLine="566"/>
      </w:pPr>
      <w:r>
        <w:t xml:space="preserve">Okulunun veya ikametgâhının değişmesi, </w:t>
      </w:r>
    </w:p>
    <w:p w:rsidR="00F57531" w:rsidRDefault="00A47FC4">
      <w:pPr>
        <w:numPr>
          <w:ilvl w:val="0"/>
          <w:numId w:val="11"/>
        </w:numPr>
        <w:ind w:right="0" w:firstLine="566"/>
      </w:pPr>
      <w:r>
        <w:t xml:space="preserve">Uzun süreli tedaviyi gerektiren bir hastalık geçirmesi, </w:t>
      </w:r>
    </w:p>
    <w:p w:rsidR="00F57531" w:rsidRDefault="00A47FC4">
      <w:pPr>
        <w:numPr>
          <w:ilvl w:val="0"/>
          <w:numId w:val="11"/>
        </w:numPr>
        <w:ind w:right="0" w:firstLine="566"/>
      </w:pPr>
      <w:r>
        <w:t xml:space="preserve">Okuldan ayrılması veya </w:t>
      </w:r>
      <w:r w:rsidR="00255C2E">
        <w:t>öğrencilik hakkını kaybetmesi,</w:t>
      </w:r>
    </w:p>
    <w:p w:rsidR="00255C2E" w:rsidRDefault="00A47FC4" w:rsidP="00255C2E">
      <w:pPr>
        <w:numPr>
          <w:ilvl w:val="0"/>
          <w:numId w:val="11"/>
        </w:numPr>
        <w:ind w:right="0" w:firstLine="566"/>
      </w:pPr>
      <w:r>
        <w:lastRenderedPageBreak/>
        <w:t xml:space="preserve">Özel izin belgesinin iptal edilmesi, hallerinden herhangi birine bağlı olarak servisle taşınmaktan vazgeçmesi durumunda varsa geri kalan ayların ücretlerini iade </w:t>
      </w:r>
      <w:r w:rsidR="00255C2E">
        <w:t>etmek,</w:t>
      </w:r>
    </w:p>
    <w:p w:rsidR="00255C2E" w:rsidRDefault="00A47FC4" w:rsidP="002F2618">
      <w:pPr>
        <w:pStyle w:val="ListeParagraf"/>
        <w:numPr>
          <w:ilvl w:val="0"/>
          <w:numId w:val="10"/>
        </w:numPr>
        <w:ind w:right="0"/>
      </w:pPr>
      <w:r>
        <w:t>Her eğitim öğretim yılında çalıştıracakları rehber personel ve şoförlerin isimleri i</w:t>
      </w:r>
      <w:r w:rsidR="00255C2E">
        <w:t xml:space="preserve">le </w:t>
      </w:r>
      <w:r>
        <w:t>araçların plakalarını ve her türlü değişiklikleri aynı gün iç</w:t>
      </w:r>
      <w:r w:rsidR="00255C2E">
        <w:t>inde okul yönetimine bildirmek,</w:t>
      </w:r>
    </w:p>
    <w:p w:rsidR="00255C2E" w:rsidRDefault="00A47FC4" w:rsidP="00255C2E">
      <w:pPr>
        <w:pStyle w:val="ListeParagraf"/>
        <w:numPr>
          <w:ilvl w:val="0"/>
          <w:numId w:val="10"/>
        </w:numPr>
        <w:ind w:right="0"/>
      </w:pPr>
      <w:r>
        <w:t>Okul servis araçlarındaki araç takip sistemi verilerini, istenmesi halinde okul yönetimi, kolluk bi</w:t>
      </w:r>
      <w:r w:rsidR="00255C2E">
        <w:t>rimleri ve velilerle paylaşmak,</w:t>
      </w:r>
    </w:p>
    <w:p w:rsidR="00F57531" w:rsidRDefault="00A47FC4" w:rsidP="00255C2E">
      <w:pPr>
        <w:pStyle w:val="ListeParagraf"/>
        <w:numPr>
          <w:ilvl w:val="0"/>
          <w:numId w:val="10"/>
        </w:numPr>
        <w:ind w:right="0"/>
      </w:pPr>
      <w:proofErr w:type="gramStart"/>
      <w:r>
        <w:t xml:space="preserve">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w:t>
      </w:r>
      <w:proofErr w:type="spellStart"/>
      <w:r>
        <w:t>ResmîGazete’de</w:t>
      </w:r>
      <w:proofErr w:type="spellEnd"/>
      <w:r>
        <w:t xml:space="preserve"> yayımlanarak yürürlüğe giren “Okul Servis Araçları Yönetmeliği’nin 4 üncü maddesinde belirtilen şartlara ve mevcut mevzuat ile sözleşme süresince yürürlüğe girecek- tüm yasal yükümlülüklere uygun bulundurmayı, komisyonun/okulun her zaman bu uygunluğu denetlemesine/denetletmesine açık tutmak ile yükümlüdürler. </w:t>
      </w:r>
      <w:proofErr w:type="gramEnd"/>
    </w:p>
    <w:p w:rsidR="00F57531" w:rsidRDefault="00A47FC4">
      <w:pPr>
        <w:spacing w:after="100"/>
        <w:ind w:left="-15" w:right="0" w:firstLine="720"/>
      </w:pPr>
      <w:r>
        <w:t>(2)</w:t>
      </w:r>
      <w:r w:rsidR="00255C2E">
        <w:t xml:space="preserve">   </w:t>
      </w:r>
      <w:r>
        <w:t xml:space="preserve">Taşımacı, komisyonun yazılı onayı olmadıkça bu sözleşmeye dayalı hak ve yükümlülüklerini hiç kimseye temlik, devir ve ciro edemeyecek, isim ve unvan değişikliği yapmayacaktır.  </w:t>
      </w:r>
    </w:p>
    <w:p w:rsidR="00F57531" w:rsidRDefault="00A47FC4">
      <w:pPr>
        <w:spacing w:line="316" w:lineRule="auto"/>
        <w:ind w:left="-15" w:right="0" w:firstLine="720"/>
      </w:pPr>
      <w:r>
        <w:t>(3)</w:t>
      </w:r>
      <w:r w:rsidR="00255C2E">
        <w:t xml:space="preserve">    </w:t>
      </w:r>
      <w:r>
        <w:t xml:space="preserve">Taşımacı, okulun servis saatleri içinde olmamak kaydıyla zorunlu ve gerekli görüldüğü zamanlarda kullanılmak üzere araç temin edecektir.  </w:t>
      </w:r>
    </w:p>
    <w:p w:rsidR="00F57531" w:rsidRDefault="00A47FC4">
      <w:pPr>
        <w:numPr>
          <w:ilvl w:val="0"/>
          <w:numId w:val="13"/>
        </w:numPr>
        <w:ind w:right="0" w:firstLine="708"/>
      </w:pPr>
      <w:r>
        <w:t xml:space="preserve">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 </w:t>
      </w:r>
    </w:p>
    <w:p w:rsidR="00F57531" w:rsidRDefault="00A47FC4">
      <w:pPr>
        <w:numPr>
          <w:ilvl w:val="0"/>
          <w:numId w:val="13"/>
        </w:numPr>
        <w:spacing w:after="0" w:line="324" w:lineRule="auto"/>
        <w:ind w:right="0" w:firstLine="708"/>
      </w:pPr>
      <w:r>
        <w:t xml:space="preserve">Taşıma işini üstlenecek gerçek ve tüzel kişiler adlarına tescilli taşıtların taşıma sınırından (kapasitesinden) fazla öğrencinin taşınmasını üstlenemez. </w:t>
      </w:r>
    </w:p>
    <w:p w:rsidR="00F57531" w:rsidRDefault="00A47FC4">
      <w:pPr>
        <w:numPr>
          <w:ilvl w:val="0"/>
          <w:numId w:val="13"/>
        </w:numPr>
        <w:spacing w:after="0" w:line="321" w:lineRule="auto"/>
        <w:ind w:right="0" w:firstLine="708"/>
      </w:pPr>
      <w:r>
        <w:t xml:space="preserve">Taşımacılar bu maddede belirtilen şart ve yükümlüklerinin yanı sıra mevzuatta okul servislerine yönelik olarak belirlenmiş diğer şart ve yükümlülüklere uymak zorundadır. </w:t>
      </w:r>
    </w:p>
    <w:p w:rsidR="00F57531" w:rsidRDefault="00A47FC4">
      <w:pPr>
        <w:spacing w:after="91" w:line="259" w:lineRule="auto"/>
        <w:ind w:left="0" w:right="0" w:firstLine="0"/>
        <w:jc w:val="left"/>
      </w:pPr>
      <w:r>
        <w:rPr>
          <w:b/>
        </w:rPr>
        <w:t xml:space="preserve"> </w:t>
      </w:r>
    </w:p>
    <w:p w:rsidR="00F57531" w:rsidRDefault="00A47FC4">
      <w:pPr>
        <w:pStyle w:val="Balk1"/>
        <w:spacing w:after="108"/>
        <w:ind w:left="703" w:right="0"/>
      </w:pPr>
      <w:r>
        <w:t xml:space="preserve">Madde 5- Şoförün ve Rehber Personelin Yükümlülükleri </w:t>
      </w:r>
    </w:p>
    <w:p w:rsidR="00255C2E" w:rsidRDefault="00A47FC4" w:rsidP="00255C2E">
      <w:pPr>
        <w:pStyle w:val="ListeParagraf"/>
        <w:numPr>
          <w:ilvl w:val="0"/>
          <w:numId w:val="14"/>
        </w:numPr>
        <w:spacing w:after="32" w:line="259" w:lineRule="auto"/>
        <w:ind w:right="-9"/>
      </w:pPr>
      <w:r>
        <w:t xml:space="preserve">Servis </w:t>
      </w:r>
      <w:proofErr w:type="spellStart"/>
      <w:r>
        <w:t>sürücülerive</w:t>
      </w:r>
      <w:proofErr w:type="spellEnd"/>
      <w:r>
        <w:t xml:space="preserve"> rehber personel Okul S</w:t>
      </w:r>
      <w:r w:rsidR="00255C2E">
        <w:t xml:space="preserve">ervis Araçları Yönetmeliğinin 9. </w:t>
      </w:r>
      <w:r>
        <w:t>maddesinde belirtilen özelliklere sahip, araçların her türlü bakım ve emniyetinden sorumlu, saç sakal tıraşlı, sade, temiz ve kamu adabına uygun</w:t>
      </w:r>
      <w:r w:rsidR="00255C2E">
        <w:t xml:space="preserve"> </w:t>
      </w:r>
      <w:r>
        <w:t>kıyafetle hizmet verecekler, öğrencilerle uygun şekilde muhatap olacaklar, sayg</w:t>
      </w:r>
      <w:r w:rsidR="00255C2E">
        <w:t>ı sınırlarını aşmayacaklardır.</w:t>
      </w:r>
    </w:p>
    <w:p w:rsidR="00255C2E" w:rsidRDefault="00A47FC4" w:rsidP="00255C2E">
      <w:pPr>
        <w:pStyle w:val="ListeParagraf"/>
        <w:numPr>
          <w:ilvl w:val="0"/>
          <w:numId w:val="14"/>
        </w:numPr>
        <w:spacing w:after="32" w:line="259" w:lineRule="auto"/>
        <w:ind w:right="-9"/>
      </w:pPr>
      <w:r>
        <w:t>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w:t>
      </w:r>
      <w:r w:rsidR="00255C2E">
        <w:t>örevinden uzaklaştırılacaktır.</w:t>
      </w:r>
    </w:p>
    <w:p w:rsidR="00255C2E" w:rsidRDefault="00A47FC4" w:rsidP="00255C2E">
      <w:pPr>
        <w:pStyle w:val="ListeParagraf"/>
        <w:numPr>
          <w:ilvl w:val="0"/>
          <w:numId w:val="14"/>
        </w:numPr>
        <w:spacing w:after="32" w:line="259" w:lineRule="auto"/>
        <w:ind w:right="-9"/>
      </w:pPr>
      <w:r>
        <w:t>Servis sürücüleri ve rehber personel, öğrenciler ara</w:t>
      </w:r>
      <w:r w:rsidR="00255C2E">
        <w:t xml:space="preserve">çta iken sigara içmeyecekler ve </w:t>
      </w:r>
      <w:r>
        <w:t>serviste zorunlu bilgilendirme dışında görüntü ve ses siste</w:t>
      </w:r>
      <w:r w:rsidR="00255C2E">
        <w:t xml:space="preserve">mlerini çalıştırmayacaklardır. </w:t>
      </w:r>
    </w:p>
    <w:p w:rsidR="00A47FC4" w:rsidRDefault="00A47FC4" w:rsidP="00A47FC4">
      <w:pPr>
        <w:pStyle w:val="ListeParagraf"/>
        <w:numPr>
          <w:ilvl w:val="0"/>
          <w:numId w:val="14"/>
        </w:numPr>
        <w:spacing w:after="32" w:line="259" w:lineRule="auto"/>
        <w:ind w:right="-9"/>
      </w:pPr>
      <w:r>
        <w:t xml:space="preserve">Güzergâhlar Taşımacıyı Tespit Komisyonu ve taşımacı tarafından ortaklaşa belirlenecektir. Güzergâhlar tespit edilirken hangi suretle olursa olsun tehlikeli ve kalabalık </w:t>
      </w:r>
      <w:r>
        <w:lastRenderedPageBreak/>
        <w:t>güzergâhlar değil öğrencilerin riske girmeyeceği noktalar ve yollar tercih edilecektir. Belirlenen güzergâhlarda ikamet eden öğrenciler adreslerinden alınıp tekrar adreslerine bırakılacaktır.</w:t>
      </w:r>
    </w:p>
    <w:p w:rsidR="00A47FC4" w:rsidRDefault="00A47FC4" w:rsidP="00A47FC4">
      <w:pPr>
        <w:pStyle w:val="ListeParagraf"/>
        <w:numPr>
          <w:ilvl w:val="0"/>
          <w:numId w:val="14"/>
        </w:numPr>
        <w:spacing w:after="32" w:line="259" w:lineRule="auto"/>
        <w:ind w:right="-9"/>
      </w:pPr>
      <w:r>
        <w:t>Öğrencilerin ikamet adreslerinde yıl içerisinde değişiklik olduğu takdirde öğrenci sayısına göre güzergâhlarda çalıştırılan araçlar arasında komisyon tarafından en uygun şekilde yer değişikliği yapılabilecektir.</w:t>
      </w:r>
    </w:p>
    <w:p w:rsidR="00A47FC4" w:rsidRDefault="00A47FC4" w:rsidP="00A47FC4">
      <w:pPr>
        <w:pStyle w:val="ListeParagraf"/>
        <w:numPr>
          <w:ilvl w:val="0"/>
          <w:numId w:val="14"/>
        </w:numPr>
        <w:spacing w:after="32" w:line="259" w:lineRule="auto"/>
        <w:ind w:right="-9"/>
      </w:pPr>
      <w:r>
        <w:t>Bakanlık ya da Valilik tarafından mesai/eğitim saatleri değiştirildiği takdirde taşımacı değişen saat uygulamasına aynen uyacaktır.</w:t>
      </w:r>
    </w:p>
    <w:p w:rsidR="00A47FC4" w:rsidRDefault="00A47FC4" w:rsidP="00A47FC4">
      <w:pPr>
        <w:pStyle w:val="ListeParagraf"/>
        <w:numPr>
          <w:ilvl w:val="0"/>
          <w:numId w:val="14"/>
        </w:numPr>
        <w:spacing w:after="32" w:line="259" w:lineRule="auto"/>
        <w:ind w:right="-9"/>
      </w:pPr>
      <w:r>
        <w:t>Öğrencilerin araçlara binmesi ve inmesi sırasında, trafikteki diğer araçların öğrenciler için tehlike oluşturmayacak şekilde duraklamasını sağlamak amacıyla DUR işaret levhası mutlaka yakılacaktır.</w:t>
      </w:r>
    </w:p>
    <w:p w:rsidR="00A47FC4" w:rsidRDefault="00A47FC4" w:rsidP="00A47FC4">
      <w:pPr>
        <w:pStyle w:val="ListeParagraf"/>
        <w:numPr>
          <w:ilvl w:val="0"/>
          <w:numId w:val="14"/>
        </w:numPr>
        <w:spacing w:after="32" w:line="259" w:lineRule="auto"/>
        <w:ind w:right="-9"/>
      </w:pP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A47FC4" w:rsidRDefault="00A47FC4" w:rsidP="00A47FC4">
      <w:pPr>
        <w:pStyle w:val="ListeParagraf"/>
        <w:numPr>
          <w:ilvl w:val="0"/>
          <w:numId w:val="14"/>
        </w:numPr>
        <w:spacing w:after="32" w:line="259" w:lineRule="auto"/>
        <w:ind w:right="-9"/>
      </w:pPr>
      <w:r>
        <w:t xml:space="preserve">Öğrenci servis araçlarına Komisyonun onayladıklarının dışında, (taşıt sürücüsünün yakınları </w:t>
      </w:r>
      <w:proofErr w:type="gramStart"/>
      <w:r>
        <w:t>dahil</w:t>
      </w:r>
      <w:proofErr w:type="gramEnd"/>
      <w:r>
        <w:t xml:space="preserve"> ) hiçbir kimse bindirilmeyecektir.</w:t>
      </w:r>
    </w:p>
    <w:p w:rsidR="00A47FC4" w:rsidRDefault="00A47FC4" w:rsidP="00A47FC4">
      <w:pPr>
        <w:pStyle w:val="ListeParagraf"/>
        <w:numPr>
          <w:ilvl w:val="0"/>
          <w:numId w:val="14"/>
        </w:numPr>
        <w:spacing w:after="32" w:line="259" w:lineRule="auto"/>
        <w:ind w:right="-9"/>
      </w:pPr>
      <w:r>
        <w:t xml:space="preserve">Şoför ve rehber personelin ilgili il/ilçe milli müdürlüğünce düzenlenen eğitim sonunda verdiği sertifikaya sahip olmaları gerekmektedir. </w:t>
      </w:r>
    </w:p>
    <w:p w:rsidR="00F57531" w:rsidRDefault="00A47FC4" w:rsidP="00A47FC4">
      <w:pPr>
        <w:pStyle w:val="ListeParagraf"/>
        <w:numPr>
          <w:ilvl w:val="0"/>
          <w:numId w:val="14"/>
        </w:numPr>
        <w:spacing w:after="32" w:line="259" w:lineRule="auto"/>
        <w:ind w:right="-9"/>
      </w:pPr>
      <w:r>
        <w:t xml:space="preserve">Yeni bir </w:t>
      </w:r>
      <w:proofErr w:type="gramStart"/>
      <w:r>
        <w:t>güzergah</w:t>
      </w:r>
      <w:proofErr w:type="gramEnd"/>
      <w:r>
        <w:t xml:space="preserve"> açılabilmesi için taşımacıyı tespit komisyonunca uygun bulunması gerekmektedir. </w:t>
      </w:r>
    </w:p>
    <w:p w:rsidR="00F57531" w:rsidRDefault="00A47FC4">
      <w:pPr>
        <w:spacing w:after="81" w:line="259" w:lineRule="auto"/>
        <w:ind w:left="720" w:right="0" w:firstLine="0"/>
        <w:jc w:val="left"/>
      </w:pPr>
      <w:r>
        <w:t xml:space="preserve"> </w:t>
      </w:r>
    </w:p>
    <w:p w:rsidR="00F57531" w:rsidRDefault="00A47FC4" w:rsidP="004D37D9">
      <w:pPr>
        <w:pStyle w:val="Balk1"/>
        <w:spacing w:after="140"/>
        <w:ind w:left="0" w:right="0" w:firstLine="0"/>
      </w:pPr>
      <w:r>
        <w:t xml:space="preserve">Madde 6- Ücret  </w:t>
      </w:r>
    </w:p>
    <w:p w:rsidR="00F57531" w:rsidRDefault="00A47FC4" w:rsidP="00A47FC4">
      <w:pPr>
        <w:numPr>
          <w:ilvl w:val="0"/>
          <w:numId w:val="15"/>
        </w:numPr>
        <w:ind w:right="0" w:hanging="269"/>
      </w:pPr>
      <w:r>
        <w:t xml:space="preserve">Ücretler yıllık olarak ödenebileceği gibi aylık taksitlerle de (en fazla 9 taksit) ödenebilir.  </w:t>
      </w:r>
    </w:p>
    <w:p w:rsidR="00F57531" w:rsidRDefault="00A47FC4" w:rsidP="00A47FC4">
      <w:pPr>
        <w:numPr>
          <w:ilvl w:val="0"/>
          <w:numId w:val="15"/>
        </w:numPr>
        <w:spacing w:after="91"/>
        <w:ind w:right="0" w:hanging="269"/>
      </w:pPr>
      <w:r>
        <w:t xml:space="preserve">Taşımacı, öğrencilerden alınacak aylık/yıllık ücret için belge-makbuz, fatura verecektir. Taşıma ücreti her ayın 1 ile 15’i arası ödenmesi esastır. </w:t>
      </w:r>
    </w:p>
    <w:p w:rsidR="00F57531" w:rsidRDefault="00A47FC4">
      <w:pPr>
        <w:numPr>
          <w:ilvl w:val="0"/>
          <w:numId w:val="15"/>
        </w:numPr>
        <w:spacing w:after="78"/>
        <w:ind w:right="0" w:hanging="269"/>
      </w:pPr>
      <w:r>
        <w:t xml:space="preserve">Yarıyıl tatillerinde ücret talep edilmez. </w:t>
      </w:r>
    </w:p>
    <w:p w:rsidR="00F57531" w:rsidRDefault="00A47FC4">
      <w:pPr>
        <w:spacing w:after="139" w:line="259" w:lineRule="auto"/>
        <w:ind w:left="708" w:right="0" w:firstLine="0"/>
        <w:jc w:val="left"/>
      </w:pPr>
      <w:r>
        <w:t xml:space="preserve"> </w:t>
      </w:r>
    </w:p>
    <w:p w:rsidR="00F57531" w:rsidRDefault="00A47FC4" w:rsidP="004D37D9">
      <w:pPr>
        <w:pStyle w:val="Balk1"/>
        <w:spacing w:after="231"/>
        <w:ind w:left="0" w:right="0" w:firstLine="0"/>
      </w:pPr>
      <w:r>
        <w:t xml:space="preserve">Madde 7- Sözleşmenin Feshi ve İptali  </w:t>
      </w:r>
    </w:p>
    <w:p w:rsidR="00F57531" w:rsidRDefault="00A47FC4" w:rsidP="004D37D9">
      <w:pPr>
        <w:pStyle w:val="ListeParagraf"/>
        <w:numPr>
          <w:ilvl w:val="0"/>
          <w:numId w:val="20"/>
        </w:numPr>
        <w:spacing w:after="163"/>
        <w:ind w:right="0"/>
      </w:pPr>
      <w:r>
        <w:t xml:space="preserve">Sözleşme 20...-20... eğitim öğretim yılı sonu itibarı ile kendiliğinden sona erer.  </w:t>
      </w:r>
    </w:p>
    <w:p w:rsidR="00F57531" w:rsidRDefault="00A47FC4">
      <w:pPr>
        <w:spacing w:after="236"/>
        <w:ind w:left="718" w:right="0"/>
      </w:pPr>
      <w:r>
        <w:t xml:space="preserve">Sözleşme süresi içinde; </w:t>
      </w:r>
    </w:p>
    <w:p w:rsidR="00A47FC4" w:rsidRDefault="00A47FC4" w:rsidP="004D37D9">
      <w:pPr>
        <w:numPr>
          <w:ilvl w:val="0"/>
          <w:numId w:val="20"/>
        </w:numPr>
        <w:ind w:right="0"/>
      </w:pPr>
      <w:proofErr w:type="gramStart"/>
      <w: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w:t>
      </w:r>
      <w:r w:rsidR="004D37D9">
        <w:t xml:space="preserve">ıştırma, suçtan kaynaklanan mal </w:t>
      </w:r>
      <w:r>
        <w:t xml:space="preserve">varlığı değerlerini aklama veya kaçakçılık ve aynı Kanunun Cinsel Dokunulmazlığa Karşı Suçlar başlıklı İkinci Kısım Altıncı Bölümünde düzenlenen maddelerdeki suçlardan birinden mahkûm olması, </w:t>
      </w:r>
      <w:proofErr w:type="gramEnd"/>
    </w:p>
    <w:p w:rsidR="00A47FC4" w:rsidRDefault="00A47FC4" w:rsidP="004D37D9">
      <w:pPr>
        <w:numPr>
          <w:ilvl w:val="0"/>
          <w:numId w:val="20"/>
        </w:numPr>
        <w:ind w:right="0"/>
      </w:pPr>
      <w:r>
        <w:lastRenderedPageBreak/>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A47FC4" w:rsidRDefault="00A47FC4" w:rsidP="004D37D9">
      <w:pPr>
        <w:numPr>
          <w:ilvl w:val="0"/>
          <w:numId w:val="20"/>
        </w:numPr>
        <w:ind w:right="0"/>
      </w:pPr>
      <w: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F57531" w:rsidRDefault="00A47FC4" w:rsidP="004D37D9">
      <w:pPr>
        <w:numPr>
          <w:ilvl w:val="0"/>
          <w:numId w:val="20"/>
        </w:numPr>
        <w:ind w:right="0"/>
      </w:pPr>
      <w:r>
        <w:t xml:space="preserve">Taşımacının sözleşme hükümlerinde öngörülen yükümlülüklerini yapılan yazılı bildirime rağmen on beş gün içinde yerine getirmemesi, hâlinde sözleşme feshedilir. </w:t>
      </w:r>
    </w:p>
    <w:p w:rsidR="00F57531" w:rsidRDefault="00A47FC4">
      <w:pPr>
        <w:spacing w:after="158" w:line="259" w:lineRule="auto"/>
        <w:ind w:left="708" w:right="0" w:firstLine="0"/>
        <w:jc w:val="left"/>
      </w:pPr>
      <w:r>
        <w:rPr>
          <w:b/>
        </w:rPr>
        <w:t xml:space="preserve"> </w:t>
      </w:r>
    </w:p>
    <w:p w:rsidR="00F57531" w:rsidRDefault="00A47FC4">
      <w:pPr>
        <w:spacing w:after="158" w:line="259" w:lineRule="auto"/>
        <w:ind w:left="708" w:right="0" w:firstLine="0"/>
        <w:jc w:val="left"/>
      </w:pPr>
      <w:r>
        <w:rPr>
          <w:b/>
        </w:rPr>
        <w:t xml:space="preserve"> </w:t>
      </w:r>
    </w:p>
    <w:p w:rsidR="00F57531" w:rsidRDefault="00A47FC4">
      <w:pPr>
        <w:spacing w:after="0" w:line="259" w:lineRule="auto"/>
        <w:ind w:left="708" w:right="0" w:firstLine="0"/>
        <w:jc w:val="left"/>
      </w:pPr>
      <w:r>
        <w:rPr>
          <w:b/>
        </w:rPr>
        <w:t xml:space="preserve"> </w:t>
      </w:r>
    </w:p>
    <w:p w:rsidR="00F57531" w:rsidRDefault="00A47FC4" w:rsidP="004D37D9">
      <w:pPr>
        <w:pStyle w:val="Balk1"/>
        <w:spacing w:after="222"/>
        <w:ind w:right="0"/>
      </w:pPr>
      <w:r>
        <w:t xml:space="preserve">Madde 8- Diğer Hususlar </w:t>
      </w:r>
    </w:p>
    <w:p w:rsidR="00A47FC4" w:rsidRDefault="004D37D9" w:rsidP="00A47FC4">
      <w:pPr>
        <w:spacing w:after="73"/>
        <w:ind w:left="0" w:right="0" w:firstLine="0"/>
      </w:pPr>
      <w:r>
        <w:t xml:space="preserve">          a) </w:t>
      </w:r>
      <w:r w:rsidR="00A47FC4">
        <w:t>Öğrenci taşımacılığı yapan her araç Taşımacıyı Tespit Komisyonunca belirlenen ve yazılı olarak bildirilen bir muhtaç öğrenciyi ücretsiz olarak taşımakla yükümlüdür.</w:t>
      </w:r>
    </w:p>
    <w:p w:rsidR="00F57531" w:rsidRDefault="00A47FC4" w:rsidP="00A47FC4">
      <w:pPr>
        <w:spacing w:after="73"/>
        <w:ind w:left="0" w:right="0" w:firstLine="0"/>
      </w:pPr>
      <w:r>
        <w:t xml:space="preserve"> </w:t>
      </w:r>
      <w:r w:rsidR="004D37D9">
        <w:t xml:space="preserve">         b</w:t>
      </w:r>
      <w:r>
        <w:t xml:space="preserve">)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 </w:t>
      </w:r>
    </w:p>
    <w:p w:rsidR="00F57531" w:rsidRDefault="004D37D9" w:rsidP="00A47FC4">
      <w:pPr>
        <w:spacing w:after="80"/>
        <w:ind w:right="0"/>
      </w:pPr>
      <w:r>
        <w:t xml:space="preserve">         c</w:t>
      </w:r>
      <w:r w:rsidR="00A47FC4">
        <w:t xml:space="preserve">)  Okulların ve öğrencilerin durumlarına göre, bu sözleşmede belirtilmeyen hususlar karşılıklı mutabakatla uygulanabilir, makul madde veya maddeler ilave edilebilecektir. </w:t>
      </w:r>
      <w:r w:rsidR="00A47FC4">
        <w:rPr>
          <w:b/>
        </w:rPr>
        <w:t xml:space="preserve"> </w:t>
      </w:r>
    </w:p>
    <w:p w:rsidR="00F57531" w:rsidRDefault="00A47FC4">
      <w:pPr>
        <w:spacing w:after="218" w:line="259" w:lineRule="auto"/>
        <w:ind w:left="708" w:right="0" w:firstLine="0"/>
        <w:jc w:val="left"/>
      </w:pPr>
      <w:r>
        <w:rPr>
          <w:b/>
        </w:rPr>
        <w:t xml:space="preserve"> </w:t>
      </w:r>
    </w:p>
    <w:p w:rsidR="00F57531" w:rsidRDefault="00A47FC4">
      <w:pPr>
        <w:pStyle w:val="Balk1"/>
        <w:spacing w:after="159"/>
        <w:ind w:left="703" w:right="0"/>
      </w:pPr>
      <w:r>
        <w:t>Madde 9- Anlaşmazlıkların Çözümü</w:t>
      </w:r>
      <w:r>
        <w:rPr>
          <w:b w:val="0"/>
        </w:rPr>
        <w:t xml:space="preserve"> </w:t>
      </w:r>
    </w:p>
    <w:p w:rsidR="00F57531" w:rsidRDefault="00A47FC4">
      <w:pPr>
        <w:spacing w:after="90"/>
        <w:ind w:left="-15" w:right="0" w:firstLine="708"/>
      </w:pPr>
      <w:r>
        <w:t>Bu sözleşmenin hüküm veya tatbikinden doğabilecek ihtilaflar</w:t>
      </w:r>
      <w:r w:rsidR="0074025D">
        <w:t xml:space="preserve"> </w:t>
      </w:r>
      <w:r>
        <w:t xml:space="preserve">Taşımacıyı Tespit Komisyonu ve taşımacı  ile çözümlenememesi durumunda </w:t>
      </w:r>
      <w:proofErr w:type="gramStart"/>
      <w:r>
        <w:t>………………………</w:t>
      </w:r>
      <w:proofErr w:type="gramEnd"/>
      <w:r>
        <w:t xml:space="preserve"> </w:t>
      </w:r>
      <w:proofErr w:type="gramStart"/>
      <w:r>
        <w:t>mahkemelerince</w:t>
      </w:r>
      <w:proofErr w:type="gramEnd"/>
      <w:r>
        <w:t xml:space="preserve"> çözülecektir. </w:t>
      </w:r>
    </w:p>
    <w:p w:rsidR="00F57531" w:rsidRDefault="00A47FC4">
      <w:pPr>
        <w:spacing w:after="100" w:line="259" w:lineRule="auto"/>
        <w:ind w:left="708" w:right="0" w:firstLine="0"/>
        <w:jc w:val="left"/>
      </w:pPr>
      <w:r>
        <w:t xml:space="preserve"> </w:t>
      </w:r>
    </w:p>
    <w:p w:rsidR="00F57531" w:rsidRDefault="00A47FC4">
      <w:pPr>
        <w:pStyle w:val="Balk1"/>
        <w:spacing w:after="221"/>
        <w:ind w:left="703" w:right="0"/>
      </w:pPr>
      <w:r>
        <w:t xml:space="preserve">Madde 10- Yürürlük </w:t>
      </w:r>
    </w:p>
    <w:p w:rsidR="00F57531" w:rsidRDefault="00A47FC4">
      <w:pPr>
        <w:spacing w:after="108"/>
        <w:ind w:left="718" w:right="0"/>
      </w:pPr>
      <w:r>
        <w:t xml:space="preserve">Bu sözleşme, taraflarca imzalandığı tarihte yürürlüğe girer.  </w:t>
      </w:r>
    </w:p>
    <w:p w:rsidR="00F57531" w:rsidRDefault="00A47FC4">
      <w:pPr>
        <w:ind w:left="-15" w:right="0" w:firstLine="708"/>
      </w:pPr>
      <w:proofErr w:type="gramStart"/>
      <w:r>
        <w:t>........</w:t>
      </w:r>
      <w:proofErr w:type="gramEnd"/>
      <w:r>
        <w:t xml:space="preserve"> maddeden ibaret olan bu sözleşme; Taşımacıyı Tespit Komisyonu ve Taşımacı tarafından tam olarak okunup anlaşıldıktan sonra </w:t>
      </w:r>
      <w:proofErr w:type="gramStart"/>
      <w:r>
        <w:t>.................</w:t>
      </w:r>
      <w:proofErr w:type="gramEnd"/>
      <w:r>
        <w:t xml:space="preserve"> tarihinde imza altına alınarak (</w:t>
      </w:r>
      <w:proofErr w:type="gramStart"/>
      <w:r>
        <w:t>.......</w:t>
      </w:r>
      <w:proofErr w:type="gramEnd"/>
      <w:r>
        <w:t xml:space="preserve">’er) nüshası taraflarca (Taşımacıyı tespit komisyonu ve taşımacı) alıkonulmuştur. </w:t>
      </w:r>
    </w:p>
    <w:p w:rsidR="00F57531" w:rsidRDefault="00A47FC4">
      <w:pPr>
        <w:spacing w:after="36" w:line="259" w:lineRule="auto"/>
        <w:ind w:left="708" w:right="0" w:firstLine="0"/>
        <w:jc w:val="left"/>
      </w:pPr>
      <w:r>
        <w:t xml:space="preserve"> </w:t>
      </w:r>
    </w:p>
    <w:p w:rsidR="00F57531" w:rsidRDefault="00A47FC4">
      <w:pPr>
        <w:spacing w:after="36" w:line="259" w:lineRule="auto"/>
        <w:ind w:left="708" w:right="0" w:firstLine="0"/>
        <w:jc w:val="left"/>
      </w:pPr>
      <w:r>
        <w:t xml:space="preserve"> </w:t>
      </w:r>
    </w:p>
    <w:p w:rsidR="00F57531" w:rsidRDefault="00A47FC4">
      <w:pPr>
        <w:spacing w:after="36" w:line="259" w:lineRule="auto"/>
        <w:ind w:left="708" w:right="0" w:firstLine="0"/>
        <w:jc w:val="left"/>
      </w:pPr>
      <w:r>
        <w:t xml:space="preserve"> </w:t>
      </w:r>
    </w:p>
    <w:p w:rsidR="00F57531" w:rsidRDefault="00A47FC4">
      <w:pPr>
        <w:spacing w:after="36" w:line="259" w:lineRule="auto"/>
        <w:ind w:left="708" w:right="0" w:firstLine="0"/>
        <w:jc w:val="left"/>
      </w:pPr>
      <w:r>
        <w:t xml:space="preserve"> </w:t>
      </w:r>
    </w:p>
    <w:p w:rsidR="00F57531" w:rsidRDefault="00F57531" w:rsidP="00451CFB">
      <w:pPr>
        <w:spacing w:after="36" w:line="259" w:lineRule="auto"/>
        <w:ind w:right="0"/>
        <w:jc w:val="left"/>
      </w:pPr>
    </w:p>
    <w:p w:rsidR="00F57531" w:rsidRDefault="00F57531" w:rsidP="000450C5">
      <w:pPr>
        <w:spacing w:after="36" w:line="259" w:lineRule="auto"/>
        <w:ind w:left="708" w:right="0" w:firstLine="0"/>
        <w:jc w:val="left"/>
      </w:pPr>
    </w:p>
    <w:p w:rsidR="00F57531" w:rsidRDefault="00A47FC4" w:rsidP="00784641">
      <w:pPr>
        <w:spacing w:after="36" w:line="259" w:lineRule="auto"/>
        <w:ind w:left="708" w:right="0" w:firstLine="0"/>
        <w:jc w:val="left"/>
      </w:pPr>
      <w:r>
        <w:t xml:space="preserve"> </w:t>
      </w:r>
    </w:p>
    <w:p w:rsidR="00F57531" w:rsidRDefault="00A47FC4">
      <w:pPr>
        <w:spacing w:after="31" w:line="259" w:lineRule="auto"/>
        <w:ind w:right="-9"/>
        <w:jc w:val="right"/>
      </w:pPr>
      <w:r>
        <w:rPr>
          <w:b/>
        </w:rPr>
        <w:t xml:space="preserve">EK-3 </w:t>
      </w:r>
    </w:p>
    <w:p w:rsidR="00F57531" w:rsidRDefault="00A47FC4">
      <w:pPr>
        <w:spacing w:after="36" w:line="259" w:lineRule="auto"/>
        <w:ind w:left="708" w:right="0" w:firstLine="0"/>
        <w:jc w:val="left"/>
      </w:pPr>
      <w:r>
        <w:t xml:space="preserve"> </w:t>
      </w:r>
    </w:p>
    <w:p w:rsidR="00F57531" w:rsidRDefault="00A47FC4">
      <w:pPr>
        <w:spacing w:after="0" w:line="259" w:lineRule="auto"/>
        <w:ind w:left="708" w:right="0" w:firstLine="0"/>
        <w:jc w:val="left"/>
      </w:pPr>
      <w:r>
        <w:t xml:space="preserve"> </w:t>
      </w:r>
    </w:p>
    <w:tbl>
      <w:tblPr>
        <w:tblStyle w:val="TableGrid"/>
        <w:tblW w:w="8218" w:type="dxa"/>
        <w:tblInd w:w="427" w:type="dxa"/>
        <w:tblCellMar>
          <w:left w:w="108" w:type="dxa"/>
          <w:right w:w="48" w:type="dxa"/>
        </w:tblCellMar>
        <w:tblLook w:val="04A0" w:firstRow="1" w:lastRow="0" w:firstColumn="1" w:lastColumn="0" w:noHBand="0" w:noVBand="1"/>
      </w:tblPr>
      <w:tblGrid>
        <w:gridCol w:w="6516"/>
        <w:gridCol w:w="1702"/>
      </w:tblGrid>
      <w:tr w:rsidR="00F57531">
        <w:trPr>
          <w:trHeight w:val="1294"/>
        </w:trPr>
        <w:tc>
          <w:tcPr>
            <w:tcW w:w="8218" w:type="dxa"/>
            <w:gridSpan w:val="2"/>
            <w:tcBorders>
              <w:top w:val="single" w:sz="4" w:space="0" w:color="000000"/>
              <w:left w:val="single" w:sz="4" w:space="0" w:color="000000"/>
              <w:bottom w:val="single" w:sz="4" w:space="0" w:color="000000"/>
              <w:right w:val="single" w:sz="4" w:space="0" w:color="000000"/>
            </w:tcBorders>
          </w:tcPr>
          <w:p w:rsidR="00F57531" w:rsidRDefault="00A47FC4">
            <w:pPr>
              <w:spacing w:after="36" w:line="259" w:lineRule="auto"/>
              <w:ind w:left="0" w:right="0" w:firstLine="0"/>
              <w:jc w:val="center"/>
            </w:pPr>
            <w:r>
              <w:rPr>
                <w:b/>
              </w:rPr>
              <w:t xml:space="preserve"> </w:t>
            </w:r>
          </w:p>
          <w:p w:rsidR="00F57531" w:rsidRDefault="00A47FC4">
            <w:pPr>
              <w:spacing w:after="59" w:line="259" w:lineRule="auto"/>
              <w:ind w:left="0" w:right="62" w:firstLine="0"/>
              <w:jc w:val="center"/>
            </w:pPr>
            <w:r>
              <w:rPr>
                <w:b/>
              </w:rPr>
              <w:t xml:space="preserve">OKUL SERVİS ÇALIŞTIRMA İŞİNDE İSTEKLİLERİN </w:t>
            </w:r>
          </w:p>
          <w:p w:rsidR="00F57531" w:rsidRDefault="00A47FC4">
            <w:pPr>
              <w:spacing w:after="52" w:line="259" w:lineRule="auto"/>
              <w:ind w:left="0" w:right="63" w:firstLine="0"/>
              <w:jc w:val="center"/>
            </w:pPr>
            <w:r>
              <w:rPr>
                <w:b/>
              </w:rPr>
              <w:t xml:space="preserve">DEĞERLENDİRİLMESİNE İLİŞKİN PUANLAMA KRİTERLERİ </w:t>
            </w:r>
          </w:p>
          <w:p w:rsidR="00F57531" w:rsidRDefault="00A47FC4">
            <w:pPr>
              <w:spacing w:after="0" w:line="259" w:lineRule="auto"/>
              <w:ind w:left="0" w:right="0" w:firstLine="0"/>
              <w:jc w:val="center"/>
            </w:pPr>
            <w:r>
              <w:t xml:space="preserve"> </w:t>
            </w:r>
          </w:p>
        </w:tc>
      </w:tr>
      <w:tr w:rsidR="00F57531">
        <w:trPr>
          <w:trHeight w:val="972"/>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36" w:line="259" w:lineRule="auto"/>
              <w:ind w:left="0" w:right="7" w:firstLine="0"/>
              <w:jc w:val="center"/>
            </w:pPr>
            <w:r>
              <w:rPr>
                <w:b/>
                <w:sz w:val="22"/>
              </w:rPr>
              <w:t xml:space="preserve"> </w:t>
            </w:r>
          </w:p>
          <w:p w:rsidR="00F57531" w:rsidRDefault="00A47FC4">
            <w:pPr>
              <w:spacing w:after="53" w:line="259" w:lineRule="auto"/>
              <w:ind w:left="0" w:right="61" w:firstLine="0"/>
              <w:jc w:val="center"/>
            </w:pPr>
            <w:r>
              <w:rPr>
                <w:b/>
                <w:sz w:val="22"/>
              </w:rPr>
              <w:t xml:space="preserve">Puanlama Kriterleri </w:t>
            </w:r>
          </w:p>
          <w:p w:rsidR="00F57531" w:rsidRDefault="00A47FC4">
            <w:pPr>
              <w:spacing w:after="0" w:line="259" w:lineRule="auto"/>
              <w:ind w:lef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57531" w:rsidRDefault="00A47FC4">
            <w:pPr>
              <w:spacing w:after="0" w:line="259" w:lineRule="auto"/>
              <w:ind w:left="0" w:right="0" w:firstLine="0"/>
              <w:jc w:val="center"/>
            </w:pPr>
            <w:r>
              <w:rPr>
                <w:b/>
                <w:sz w:val="22"/>
              </w:rPr>
              <w:t>Değerlendirme Puanı</w:t>
            </w:r>
            <w:r>
              <w:rPr>
                <w:b/>
              </w:rPr>
              <w:t xml:space="preserve"> </w:t>
            </w:r>
          </w:p>
        </w:tc>
      </w:tr>
      <w:tr w:rsidR="00F57531">
        <w:trPr>
          <w:trHeight w:val="2256"/>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100" w:line="259" w:lineRule="auto"/>
              <w:ind w:left="701" w:right="0" w:firstLine="0"/>
              <w:jc w:val="left"/>
            </w:pPr>
            <w:r>
              <w:t xml:space="preserve"> </w:t>
            </w:r>
          </w:p>
          <w:p w:rsidR="00F57531" w:rsidRDefault="00A47FC4">
            <w:pPr>
              <w:numPr>
                <w:ilvl w:val="0"/>
                <w:numId w:val="19"/>
              </w:numPr>
              <w:spacing w:after="114" w:line="259" w:lineRule="auto"/>
              <w:ind w:right="0" w:hanging="360"/>
              <w:jc w:val="left"/>
            </w:pPr>
            <w:r>
              <w:t xml:space="preserve">İsteklilerin araç yaşı; </w:t>
            </w:r>
          </w:p>
          <w:p w:rsidR="00F57531" w:rsidRDefault="00A47FC4">
            <w:pPr>
              <w:spacing w:after="101" w:line="259" w:lineRule="auto"/>
              <w:ind w:left="701" w:right="0" w:firstLine="0"/>
              <w:jc w:val="left"/>
            </w:pPr>
            <w:r>
              <w:t xml:space="preserve">1-3 yaş olması halinde </w:t>
            </w:r>
            <w:r>
              <w:rPr>
                <w:b/>
              </w:rPr>
              <w:t>5</w:t>
            </w:r>
            <w:r>
              <w:t xml:space="preserve"> puan, </w:t>
            </w:r>
          </w:p>
          <w:p w:rsidR="00F57531" w:rsidRDefault="00A47FC4">
            <w:pPr>
              <w:spacing w:after="105" w:line="259" w:lineRule="auto"/>
              <w:ind w:left="701" w:right="0" w:firstLine="0"/>
              <w:jc w:val="left"/>
            </w:pPr>
            <w:r>
              <w:t xml:space="preserve">4-6 yaş olması halinde </w:t>
            </w:r>
            <w:r>
              <w:rPr>
                <w:b/>
              </w:rPr>
              <w:t>3</w:t>
            </w:r>
            <w:r>
              <w:t xml:space="preserve"> puan, </w:t>
            </w:r>
          </w:p>
          <w:p w:rsidR="00F57531" w:rsidRDefault="00A47FC4">
            <w:pPr>
              <w:spacing w:after="105" w:line="259" w:lineRule="auto"/>
              <w:ind w:left="701" w:right="0" w:firstLine="0"/>
              <w:jc w:val="left"/>
            </w:pPr>
            <w:r>
              <w:t xml:space="preserve">7-12 yaş olması halinde </w:t>
            </w:r>
            <w:r>
              <w:rPr>
                <w:b/>
              </w:rPr>
              <w:t>1</w:t>
            </w:r>
            <w:r>
              <w:t xml:space="preserve"> puan, </w:t>
            </w:r>
          </w:p>
          <w:p w:rsidR="00F57531" w:rsidRDefault="00A47FC4">
            <w:pPr>
              <w:spacing w:after="0" w:line="259" w:lineRule="auto"/>
              <w:ind w:left="701" w:right="0" w:firstLine="0"/>
            </w:pPr>
            <w:r>
              <w:rPr>
                <w:sz w:val="22"/>
              </w:rPr>
              <w:t>*</w:t>
            </w:r>
            <w:r>
              <w:rPr>
                <w:b/>
                <w:i/>
                <w:sz w:val="22"/>
              </w:rPr>
              <w:t xml:space="preserve">Tüzel kişiler için gerekli sayıdaki bildirilen </w:t>
            </w:r>
            <w:proofErr w:type="spellStart"/>
            <w:r>
              <w:rPr>
                <w:b/>
                <w:i/>
                <w:sz w:val="22"/>
              </w:rPr>
              <w:t>özmal</w:t>
            </w:r>
            <w:proofErr w:type="spellEnd"/>
            <w:r>
              <w:rPr>
                <w:b/>
                <w:i/>
                <w:sz w:val="22"/>
              </w:rPr>
              <w:t xml:space="preserve"> taşıtların yaşı dikkate alınır.</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57531" w:rsidRDefault="00A47FC4">
            <w:pPr>
              <w:spacing w:after="0" w:line="259" w:lineRule="auto"/>
              <w:ind w:left="0" w:right="0" w:firstLine="0"/>
              <w:jc w:val="left"/>
            </w:pPr>
            <w:r>
              <w:t xml:space="preserve"> </w:t>
            </w:r>
          </w:p>
        </w:tc>
      </w:tr>
      <w:tr w:rsidR="00F57531">
        <w:trPr>
          <w:trHeight w:val="1354"/>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103" w:line="259" w:lineRule="auto"/>
              <w:ind w:left="701" w:right="0" w:firstLine="0"/>
              <w:jc w:val="left"/>
            </w:pPr>
            <w:r>
              <w:t xml:space="preserve"> </w:t>
            </w:r>
          </w:p>
          <w:p w:rsidR="00F57531" w:rsidRDefault="00A47FC4">
            <w:pPr>
              <w:spacing w:after="0" w:line="259" w:lineRule="auto"/>
              <w:ind w:left="701" w:right="2124" w:hanging="360"/>
              <w:jc w:val="left"/>
            </w:pPr>
            <w:r>
              <w:t>2)</w:t>
            </w:r>
            <w:r>
              <w:rPr>
                <w:rFonts w:ascii="Arial" w:eastAsia="Arial" w:hAnsi="Arial" w:cs="Arial"/>
              </w:rPr>
              <w:t xml:space="preserve"> </w:t>
            </w:r>
            <w:r>
              <w:t xml:space="preserve">İsteklilerin </w:t>
            </w:r>
            <w:proofErr w:type="spellStart"/>
            <w:r>
              <w:t>özmal</w:t>
            </w:r>
            <w:proofErr w:type="spellEnd"/>
            <w:r>
              <w:t xml:space="preserve"> araç listesi; </w:t>
            </w:r>
            <w:proofErr w:type="spellStart"/>
            <w:r>
              <w:t>Özmal</w:t>
            </w:r>
            <w:proofErr w:type="spellEnd"/>
            <w:r>
              <w:t xml:space="preserve"> olması durumunda </w:t>
            </w:r>
            <w:r>
              <w:rPr>
                <w:b/>
              </w:rPr>
              <w:t>5</w:t>
            </w:r>
            <w:r>
              <w:t xml:space="preserve"> puan, Kiralık olması halinde </w:t>
            </w:r>
            <w:r>
              <w:rPr>
                <w:b/>
              </w:rPr>
              <w:t>1</w:t>
            </w:r>
            <w:r>
              <w:t xml:space="preserve">puan; </w:t>
            </w:r>
          </w:p>
        </w:tc>
        <w:tc>
          <w:tcPr>
            <w:tcW w:w="1702" w:type="dxa"/>
            <w:tcBorders>
              <w:top w:val="single" w:sz="4" w:space="0" w:color="000000"/>
              <w:left w:val="single" w:sz="4" w:space="0" w:color="000000"/>
              <w:bottom w:val="single" w:sz="4" w:space="0" w:color="000000"/>
              <w:right w:val="single" w:sz="4" w:space="0" w:color="000000"/>
            </w:tcBorders>
          </w:tcPr>
          <w:p w:rsidR="00F57531" w:rsidRDefault="00A47FC4">
            <w:pPr>
              <w:spacing w:after="0" w:line="259" w:lineRule="auto"/>
              <w:ind w:left="0" w:right="0" w:firstLine="0"/>
              <w:jc w:val="left"/>
            </w:pPr>
            <w:r>
              <w:t xml:space="preserve"> </w:t>
            </w:r>
          </w:p>
        </w:tc>
      </w:tr>
      <w:tr w:rsidR="00F57531">
        <w:trPr>
          <w:trHeight w:val="1906"/>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106" w:line="259" w:lineRule="auto"/>
              <w:ind w:left="701" w:right="0" w:firstLine="0"/>
              <w:jc w:val="left"/>
            </w:pPr>
            <w:r>
              <w:t xml:space="preserve"> </w:t>
            </w:r>
          </w:p>
          <w:p w:rsidR="00F57531" w:rsidRDefault="00A47FC4">
            <w:pPr>
              <w:spacing w:after="48" w:line="315" w:lineRule="auto"/>
              <w:ind w:left="701" w:right="58" w:hanging="360"/>
            </w:pPr>
            <w:r>
              <w:t>3)</w:t>
            </w:r>
            <w:r>
              <w:rPr>
                <w:rFonts w:ascii="Arial" w:eastAsia="Arial" w:hAnsi="Arial" w:cs="Arial"/>
              </w:rPr>
              <w:t xml:space="preserve"> </w:t>
            </w:r>
            <w:r>
              <w:t xml:space="preserve">İsteklilerin okulun bulunduğu il/ilçe sınırları içerisinde; gerçek kişilerde ikametgâhının, tüzel kişiliklerde ise şubesi ve/veya merkezinin bulunması durumunda, </w:t>
            </w:r>
          </w:p>
          <w:p w:rsidR="00F57531" w:rsidRDefault="00A47FC4">
            <w:pPr>
              <w:spacing w:after="103" w:line="259" w:lineRule="auto"/>
              <w:ind w:left="701" w:right="0" w:firstLine="0"/>
              <w:jc w:val="left"/>
            </w:pPr>
            <w:r>
              <w:t xml:space="preserve">İlçe sınırları olursa </w:t>
            </w:r>
            <w:r>
              <w:rPr>
                <w:b/>
              </w:rPr>
              <w:t>5</w:t>
            </w:r>
            <w:r>
              <w:t xml:space="preserve"> puan, </w:t>
            </w:r>
          </w:p>
          <w:p w:rsidR="00F57531" w:rsidRDefault="00A47FC4">
            <w:pPr>
              <w:spacing w:after="0" w:line="259" w:lineRule="auto"/>
              <w:ind w:left="701" w:right="0" w:firstLine="0"/>
              <w:jc w:val="left"/>
            </w:pPr>
            <w:r>
              <w:t xml:space="preserve">İl sınırları olursa </w:t>
            </w:r>
            <w:r>
              <w:rPr>
                <w:b/>
              </w:rPr>
              <w:t>3</w:t>
            </w:r>
            <w:r>
              <w:t xml:space="preserve"> puan;  </w:t>
            </w:r>
          </w:p>
        </w:tc>
        <w:tc>
          <w:tcPr>
            <w:tcW w:w="1702" w:type="dxa"/>
            <w:tcBorders>
              <w:top w:val="single" w:sz="4" w:space="0" w:color="000000"/>
              <w:left w:val="single" w:sz="4" w:space="0" w:color="000000"/>
              <w:bottom w:val="single" w:sz="4" w:space="0" w:color="000000"/>
              <w:right w:val="single" w:sz="4" w:space="0" w:color="000000"/>
            </w:tcBorders>
          </w:tcPr>
          <w:p w:rsidR="00F57531" w:rsidRDefault="00A47FC4">
            <w:pPr>
              <w:spacing w:after="0" w:line="259" w:lineRule="auto"/>
              <w:ind w:left="0" w:right="0" w:firstLine="0"/>
              <w:jc w:val="left"/>
            </w:pPr>
            <w:r>
              <w:t xml:space="preserve"> </w:t>
            </w:r>
          </w:p>
        </w:tc>
      </w:tr>
      <w:tr w:rsidR="00F57531">
        <w:trPr>
          <w:trHeight w:val="960"/>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108" w:line="259" w:lineRule="auto"/>
              <w:ind w:left="701" w:right="0" w:firstLine="0"/>
              <w:jc w:val="left"/>
            </w:pPr>
            <w:r>
              <w:t xml:space="preserve"> </w:t>
            </w:r>
          </w:p>
          <w:p w:rsidR="00F57531" w:rsidRDefault="00A47FC4">
            <w:pPr>
              <w:spacing w:after="0" w:line="259" w:lineRule="auto"/>
              <w:ind w:left="701" w:right="0" w:hanging="360"/>
            </w:pPr>
            <w:r>
              <w:t>4)</w:t>
            </w:r>
            <w:r>
              <w:rPr>
                <w:rFonts w:ascii="Arial" w:eastAsia="Arial" w:hAnsi="Arial" w:cs="Arial"/>
              </w:rPr>
              <w:t xml:space="preserve"> </w:t>
            </w:r>
            <w:r>
              <w:t>İsteklinin taşıma işini yaptığı aynı okula teklif vermesi halinde</w:t>
            </w:r>
            <w:r>
              <w:rPr>
                <w:b/>
              </w:rPr>
              <w:t>5</w:t>
            </w:r>
            <w:r>
              <w:t xml:space="preserve"> puan, </w:t>
            </w:r>
          </w:p>
        </w:tc>
        <w:tc>
          <w:tcPr>
            <w:tcW w:w="1702" w:type="dxa"/>
            <w:tcBorders>
              <w:top w:val="single" w:sz="4" w:space="0" w:color="000000"/>
              <w:left w:val="single" w:sz="4" w:space="0" w:color="000000"/>
              <w:bottom w:val="single" w:sz="4" w:space="0" w:color="000000"/>
              <w:right w:val="single" w:sz="4" w:space="0" w:color="000000"/>
            </w:tcBorders>
          </w:tcPr>
          <w:p w:rsidR="00F57531" w:rsidRDefault="00A47FC4">
            <w:pPr>
              <w:spacing w:after="0" w:line="259" w:lineRule="auto"/>
              <w:ind w:left="0" w:right="0" w:firstLine="0"/>
              <w:jc w:val="left"/>
            </w:pPr>
            <w:r>
              <w:t xml:space="preserve"> </w:t>
            </w:r>
          </w:p>
        </w:tc>
      </w:tr>
      <w:tr w:rsidR="00F57531">
        <w:trPr>
          <w:trHeight w:val="2026"/>
        </w:trPr>
        <w:tc>
          <w:tcPr>
            <w:tcW w:w="6516" w:type="dxa"/>
            <w:tcBorders>
              <w:top w:val="single" w:sz="4" w:space="0" w:color="000000"/>
              <w:left w:val="single" w:sz="4" w:space="0" w:color="000000"/>
              <w:bottom w:val="single" w:sz="4" w:space="0" w:color="000000"/>
              <w:right w:val="single" w:sz="4" w:space="0" w:color="000000"/>
            </w:tcBorders>
          </w:tcPr>
          <w:p w:rsidR="00F57531" w:rsidRDefault="00A47FC4">
            <w:pPr>
              <w:spacing w:after="106" w:line="259" w:lineRule="auto"/>
              <w:ind w:left="701" w:right="0" w:firstLine="0"/>
              <w:jc w:val="left"/>
            </w:pPr>
            <w:r>
              <w:t xml:space="preserve"> </w:t>
            </w:r>
          </w:p>
          <w:p w:rsidR="00F57531" w:rsidRDefault="00A47FC4">
            <w:pPr>
              <w:spacing w:after="112" w:line="259" w:lineRule="auto"/>
              <w:ind w:left="0" w:right="113" w:firstLine="0"/>
              <w:jc w:val="center"/>
            </w:pPr>
            <w:r>
              <w:t>5)</w:t>
            </w:r>
            <w:r>
              <w:rPr>
                <w:rFonts w:ascii="Arial" w:eastAsia="Arial" w:hAnsi="Arial" w:cs="Arial"/>
              </w:rPr>
              <w:t xml:space="preserve"> </w:t>
            </w:r>
            <w:r>
              <w:t xml:space="preserve">İsteklinin öğrenci servis taşıma işindeki hizmet süresi, </w:t>
            </w:r>
          </w:p>
          <w:p w:rsidR="00F57531" w:rsidRDefault="00A47FC4">
            <w:pPr>
              <w:spacing w:after="96" w:line="259" w:lineRule="auto"/>
              <w:ind w:left="701" w:right="0" w:firstLine="0"/>
              <w:jc w:val="left"/>
            </w:pPr>
            <w:r>
              <w:t xml:space="preserve">1-3 yıl arasında ise </w:t>
            </w:r>
            <w:r>
              <w:rPr>
                <w:b/>
              </w:rPr>
              <w:t>1</w:t>
            </w:r>
            <w:r>
              <w:t xml:space="preserve"> puan, </w:t>
            </w:r>
          </w:p>
          <w:p w:rsidR="00F57531" w:rsidRDefault="00A47FC4">
            <w:pPr>
              <w:spacing w:after="98" w:line="259" w:lineRule="auto"/>
              <w:ind w:left="701" w:right="0" w:firstLine="0"/>
              <w:jc w:val="left"/>
            </w:pPr>
            <w:r>
              <w:t xml:space="preserve">4-6 yıl arasında ise </w:t>
            </w:r>
            <w:r>
              <w:rPr>
                <w:b/>
              </w:rPr>
              <w:t>3</w:t>
            </w:r>
            <w:r>
              <w:t xml:space="preserve"> puan, </w:t>
            </w:r>
          </w:p>
          <w:p w:rsidR="00F57531" w:rsidRDefault="00A47FC4">
            <w:pPr>
              <w:spacing w:after="49" w:line="259" w:lineRule="auto"/>
              <w:ind w:left="701" w:right="0" w:firstLine="0"/>
              <w:jc w:val="left"/>
            </w:pPr>
            <w:r>
              <w:t xml:space="preserve">7 yıl ve üzeri ise </w:t>
            </w:r>
            <w:r>
              <w:rPr>
                <w:b/>
              </w:rPr>
              <w:t>5</w:t>
            </w:r>
            <w:r>
              <w:t xml:space="preserve"> puan, </w:t>
            </w:r>
          </w:p>
          <w:p w:rsidR="00F57531" w:rsidRDefault="00A47FC4">
            <w:pPr>
              <w:spacing w:after="0" w:line="259" w:lineRule="auto"/>
              <w:ind w:left="701"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57531" w:rsidRDefault="00A47FC4">
            <w:pPr>
              <w:spacing w:after="0" w:line="259" w:lineRule="auto"/>
              <w:ind w:left="0" w:right="0" w:firstLine="0"/>
              <w:jc w:val="left"/>
            </w:pPr>
            <w:r>
              <w:t xml:space="preserve"> </w:t>
            </w:r>
          </w:p>
        </w:tc>
      </w:tr>
    </w:tbl>
    <w:p w:rsidR="00442216" w:rsidRPr="000450C5" w:rsidRDefault="00442216" w:rsidP="000450C5">
      <w:pPr>
        <w:spacing w:after="0" w:line="259" w:lineRule="auto"/>
        <w:ind w:left="0" w:right="0" w:firstLine="0"/>
        <w:jc w:val="left"/>
        <w:rPr>
          <w:b/>
        </w:rPr>
      </w:pPr>
    </w:p>
    <w:sectPr w:rsidR="00442216" w:rsidRPr="000450C5">
      <w:pgSz w:w="11906" w:h="16838"/>
      <w:pgMar w:top="1237" w:right="1415" w:bottom="141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4B"/>
    <w:multiLevelType w:val="hybridMultilevel"/>
    <w:tmpl w:val="A2B8F31C"/>
    <w:lvl w:ilvl="0" w:tplc="11D8EE4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27C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A370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2CC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C42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BA5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C6C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8AE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82E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42AFA"/>
    <w:multiLevelType w:val="hybridMultilevel"/>
    <w:tmpl w:val="092A045E"/>
    <w:lvl w:ilvl="0" w:tplc="C5C4A8D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A7F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CEF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432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8C3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475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47A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2CD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E65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C1B02"/>
    <w:multiLevelType w:val="hybridMultilevel"/>
    <w:tmpl w:val="C4AC8378"/>
    <w:lvl w:ilvl="0" w:tplc="2C645788">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A35EA">
      <w:start w:val="1"/>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D6CC">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CC1B6">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92E8">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48FD6">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C736">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433F2">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4D9C0">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360AE0"/>
    <w:multiLevelType w:val="hybridMultilevel"/>
    <w:tmpl w:val="E3D027DC"/>
    <w:lvl w:ilvl="0" w:tplc="7EAC2A48">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4901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4696C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E2208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F8F8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0CC78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F6844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28045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9608E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F5DB6"/>
    <w:multiLevelType w:val="hybridMultilevel"/>
    <w:tmpl w:val="97CAA72C"/>
    <w:lvl w:ilvl="0" w:tplc="B6C64E52">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28F4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01E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49FD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6261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6BB4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2AE4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61B0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86C30">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01373C"/>
    <w:multiLevelType w:val="hybridMultilevel"/>
    <w:tmpl w:val="5BAE775C"/>
    <w:lvl w:ilvl="0" w:tplc="9BAE10E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5E2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C2A3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E95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2B7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EE4C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070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8318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6A4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577055"/>
    <w:multiLevelType w:val="hybridMultilevel"/>
    <w:tmpl w:val="67186F7E"/>
    <w:lvl w:ilvl="0" w:tplc="9664270A">
      <w:start w:val="8"/>
      <w:numFmt w:val="lowerLetter"/>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27AF0">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07268">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E6B6A">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E187C">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A30">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6C640">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89D0">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8EC00">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0D3248"/>
    <w:multiLevelType w:val="hybridMultilevel"/>
    <w:tmpl w:val="72FCCC16"/>
    <w:lvl w:ilvl="0" w:tplc="E9F87C24">
      <w:start w:val="3"/>
      <w:numFmt w:val="lowerLetter"/>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4D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E2E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021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E41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37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448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A73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26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814DF"/>
    <w:multiLevelType w:val="hybridMultilevel"/>
    <w:tmpl w:val="B58AEEB6"/>
    <w:lvl w:ilvl="0" w:tplc="73E6B978">
      <w:start w:val="1"/>
      <w:numFmt w:val="lowerLetter"/>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AB8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22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0DF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44F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40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6F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53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005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977838"/>
    <w:multiLevelType w:val="hybridMultilevel"/>
    <w:tmpl w:val="847E5410"/>
    <w:lvl w:ilvl="0" w:tplc="720A84E4">
      <w:start w:val="5"/>
      <w:numFmt w:val="lowerLetter"/>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045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885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E5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E3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C25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072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8B2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2B8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86797A"/>
    <w:multiLevelType w:val="hybridMultilevel"/>
    <w:tmpl w:val="02E8D972"/>
    <w:lvl w:ilvl="0" w:tplc="7F6237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3B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8B7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C43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682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E6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442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64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C61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9F285E"/>
    <w:multiLevelType w:val="hybridMultilevel"/>
    <w:tmpl w:val="8CB0BD98"/>
    <w:lvl w:ilvl="0" w:tplc="23189A60">
      <w:start w:val="1"/>
      <w:numFmt w:val="lowerLetter"/>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A6E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046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6F9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2A7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E21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EA6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07C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AB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FF07F5"/>
    <w:multiLevelType w:val="hybridMultilevel"/>
    <w:tmpl w:val="C284C9BC"/>
    <w:lvl w:ilvl="0" w:tplc="D8E214A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271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086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07A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AE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C0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C3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EE8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A02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0A7C3A"/>
    <w:multiLevelType w:val="hybridMultilevel"/>
    <w:tmpl w:val="FAF88160"/>
    <w:lvl w:ilvl="0" w:tplc="E430A892">
      <w:start w:val="3"/>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CD9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A41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75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0BC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4A5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810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4F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444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BE0AB4"/>
    <w:multiLevelType w:val="hybridMultilevel"/>
    <w:tmpl w:val="7B96AA3C"/>
    <w:lvl w:ilvl="0" w:tplc="3B48BD5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2ACA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09C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63D3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EC9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0BC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AD8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58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478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636F52"/>
    <w:multiLevelType w:val="hybridMultilevel"/>
    <w:tmpl w:val="98BA9CA0"/>
    <w:lvl w:ilvl="0" w:tplc="377AAB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40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66D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85A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CE6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C5F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650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C6C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200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2B154B"/>
    <w:multiLevelType w:val="hybridMultilevel"/>
    <w:tmpl w:val="4482C3A4"/>
    <w:lvl w:ilvl="0" w:tplc="E80C90CC">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672BE">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8CBEC">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41D90">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E5940">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276C8">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A3D92">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C4746">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3CA">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C73979"/>
    <w:multiLevelType w:val="hybridMultilevel"/>
    <w:tmpl w:val="72D25D12"/>
    <w:lvl w:ilvl="0" w:tplc="98FEBE34">
      <w:start w:val="1"/>
      <w:numFmt w:val="lowerLetter"/>
      <w:lvlText w:val="%1)"/>
      <w:lvlJc w:val="left"/>
      <w:pPr>
        <w:ind w:left="1337" w:hanging="360"/>
      </w:pPr>
      <w:rPr>
        <w:rFonts w:hint="default"/>
      </w:rPr>
    </w:lvl>
    <w:lvl w:ilvl="1" w:tplc="041F0019" w:tentative="1">
      <w:start w:val="1"/>
      <w:numFmt w:val="lowerLetter"/>
      <w:lvlText w:val="%2."/>
      <w:lvlJc w:val="left"/>
      <w:pPr>
        <w:ind w:left="2057" w:hanging="360"/>
      </w:pPr>
    </w:lvl>
    <w:lvl w:ilvl="2" w:tplc="041F001B" w:tentative="1">
      <w:start w:val="1"/>
      <w:numFmt w:val="lowerRoman"/>
      <w:lvlText w:val="%3."/>
      <w:lvlJc w:val="right"/>
      <w:pPr>
        <w:ind w:left="2777" w:hanging="180"/>
      </w:pPr>
    </w:lvl>
    <w:lvl w:ilvl="3" w:tplc="041F000F" w:tentative="1">
      <w:start w:val="1"/>
      <w:numFmt w:val="decimal"/>
      <w:lvlText w:val="%4."/>
      <w:lvlJc w:val="left"/>
      <w:pPr>
        <w:ind w:left="3497" w:hanging="360"/>
      </w:pPr>
    </w:lvl>
    <w:lvl w:ilvl="4" w:tplc="041F0019" w:tentative="1">
      <w:start w:val="1"/>
      <w:numFmt w:val="lowerLetter"/>
      <w:lvlText w:val="%5."/>
      <w:lvlJc w:val="left"/>
      <w:pPr>
        <w:ind w:left="4217" w:hanging="360"/>
      </w:pPr>
    </w:lvl>
    <w:lvl w:ilvl="5" w:tplc="041F001B" w:tentative="1">
      <w:start w:val="1"/>
      <w:numFmt w:val="lowerRoman"/>
      <w:lvlText w:val="%6."/>
      <w:lvlJc w:val="right"/>
      <w:pPr>
        <w:ind w:left="4937" w:hanging="180"/>
      </w:pPr>
    </w:lvl>
    <w:lvl w:ilvl="6" w:tplc="041F000F" w:tentative="1">
      <w:start w:val="1"/>
      <w:numFmt w:val="decimal"/>
      <w:lvlText w:val="%7."/>
      <w:lvlJc w:val="left"/>
      <w:pPr>
        <w:ind w:left="5657" w:hanging="360"/>
      </w:pPr>
    </w:lvl>
    <w:lvl w:ilvl="7" w:tplc="041F0019" w:tentative="1">
      <w:start w:val="1"/>
      <w:numFmt w:val="lowerLetter"/>
      <w:lvlText w:val="%8."/>
      <w:lvlJc w:val="left"/>
      <w:pPr>
        <w:ind w:left="6377" w:hanging="360"/>
      </w:pPr>
    </w:lvl>
    <w:lvl w:ilvl="8" w:tplc="041F001B" w:tentative="1">
      <w:start w:val="1"/>
      <w:numFmt w:val="lowerRoman"/>
      <w:lvlText w:val="%9."/>
      <w:lvlJc w:val="right"/>
      <w:pPr>
        <w:ind w:left="7097" w:hanging="180"/>
      </w:pPr>
    </w:lvl>
  </w:abstractNum>
  <w:abstractNum w:abstractNumId="18" w15:restartNumberingAfterBreak="0">
    <w:nsid w:val="5A1E7957"/>
    <w:multiLevelType w:val="hybridMultilevel"/>
    <w:tmpl w:val="DFC88A0C"/>
    <w:lvl w:ilvl="0" w:tplc="4A1450CA">
      <w:start w:val="1"/>
      <w:numFmt w:val="decimal"/>
      <w:lvlText w:val="(%1)"/>
      <w:lvlJc w:val="left"/>
      <w:pPr>
        <w:ind w:left="1190" w:hanging="360"/>
      </w:pPr>
      <w:rPr>
        <w:rFonts w:hint="default"/>
      </w:rPr>
    </w:lvl>
    <w:lvl w:ilvl="1" w:tplc="041F0019" w:tentative="1">
      <w:start w:val="1"/>
      <w:numFmt w:val="lowerLetter"/>
      <w:lvlText w:val="%2."/>
      <w:lvlJc w:val="left"/>
      <w:pPr>
        <w:ind w:left="1910" w:hanging="360"/>
      </w:pPr>
    </w:lvl>
    <w:lvl w:ilvl="2" w:tplc="041F001B" w:tentative="1">
      <w:start w:val="1"/>
      <w:numFmt w:val="lowerRoman"/>
      <w:lvlText w:val="%3."/>
      <w:lvlJc w:val="right"/>
      <w:pPr>
        <w:ind w:left="2630" w:hanging="180"/>
      </w:pPr>
    </w:lvl>
    <w:lvl w:ilvl="3" w:tplc="041F000F" w:tentative="1">
      <w:start w:val="1"/>
      <w:numFmt w:val="decimal"/>
      <w:lvlText w:val="%4."/>
      <w:lvlJc w:val="left"/>
      <w:pPr>
        <w:ind w:left="3350" w:hanging="360"/>
      </w:pPr>
    </w:lvl>
    <w:lvl w:ilvl="4" w:tplc="041F0019" w:tentative="1">
      <w:start w:val="1"/>
      <w:numFmt w:val="lowerLetter"/>
      <w:lvlText w:val="%5."/>
      <w:lvlJc w:val="left"/>
      <w:pPr>
        <w:ind w:left="4070" w:hanging="360"/>
      </w:pPr>
    </w:lvl>
    <w:lvl w:ilvl="5" w:tplc="041F001B" w:tentative="1">
      <w:start w:val="1"/>
      <w:numFmt w:val="lowerRoman"/>
      <w:lvlText w:val="%6."/>
      <w:lvlJc w:val="right"/>
      <w:pPr>
        <w:ind w:left="4790" w:hanging="180"/>
      </w:pPr>
    </w:lvl>
    <w:lvl w:ilvl="6" w:tplc="041F000F" w:tentative="1">
      <w:start w:val="1"/>
      <w:numFmt w:val="decimal"/>
      <w:lvlText w:val="%7."/>
      <w:lvlJc w:val="left"/>
      <w:pPr>
        <w:ind w:left="5510" w:hanging="360"/>
      </w:pPr>
    </w:lvl>
    <w:lvl w:ilvl="7" w:tplc="041F0019" w:tentative="1">
      <w:start w:val="1"/>
      <w:numFmt w:val="lowerLetter"/>
      <w:lvlText w:val="%8."/>
      <w:lvlJc w:val="left"/>
      <w:pPr>
        <w:ind w:left="6230" w:hanging="360"/>
      </w:pPr>
    </w:lvl>
    <w:lvl w:ilvl="8" w:tplc="041F001B" w:tentative="1">
      <w:start w:val="1"/>
      <w:numFmt w:val="lowerRoman"/>
      <w:lvlText w:val="%9."/>
      <w:lvlJc w:val="right"/>
      <w:pPr>
        <w:ind w:left="6950" w:hanging="180"/>
      </w:pPr>
    </w:lvl>
  </w:abstractNum>
  <w:abstractNum w:abstractNumId="19" w15:restartNumberingAfterBreak="0">
    <w:nsid w:val="5C433FAC"/>
    <w:multiLevelType w:val="hybridMultilevel"/>
    <w:tmpl w:val="EB6AEF20"/>
    <w:lvl w:ilvl="0" w:tplc="45842608">
      <w:start w:val="7"/>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0DF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889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06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233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043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C6A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425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C04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D65CD2"/>
    <w:multiLevelType w:val="hybridMultilevel"/>
    <w:tmpl w:val="38F80D62"/>
    <w:lvl w:ilvl="0" w:tplc="A2D68308">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7CDA061D"/>
    <w:multiLevelType w:val="hybridMultilevel"/>
    <w:tmpl w:val="6B981AAA"/>
    <w:lvl w:ilvl="0" w:tplc="67B6451A">
      <w:start w:val="5"/>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C6D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02E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44CA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278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E56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406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8ED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04A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14"/>
  </w:num>
  <w:num w:numId="4">
    <w:abstractNumId w:val="5"/>
  </w:num>
  <w:num w:numId="5">
    <w:abstractNumId w:val="0"/>
  </w:num>
  <w:num w:numId="6">
    <w:abstractNumId w:val="4"/>
  </w:num>
  <w:num w:numId="7">
    <w:abstractNumId w:val="22"/>
  </w:num>
  <w:num w:numId="8">
    <w:abstractNumId w:val="3"/>
  </w:num>
  <w:num w:numId="9">
    <w:abstractNumId w:val="12"/>
  </w:num>
  <w:num w:numId="10">
    <w:abstractNumId w:val="11"/>
  </w:num>
  <w:num w:numId="11">
    <w:abstractNumId w:val="10"/>
  </w:num>
  <w:num w:numId="12">
    <w:abstractNumId w:val="19"/>
  </w:num>
  <w:num w:numId="13">
    <w:abstractNumId w:val="1"/>
  </w:num>
  <w:num w:numId="14">
    <w:abstractNumId w:val="15"/>
  </w:num>
  <w:num w:numId="15">
    <w:abstractNumId w:val="8"/>
  </w:num>
  <w:num w:numId="16">
    <w:abstractNumId w:val="7"/>
  </w:num>
  <w:num w:numId="17">
    <w:abstractNumId w:val="9"/>
  </w:num>
  <w:num w:numId="18">
    <w:abstractNumId w:val="13"/>
  </w:num>
  <w:num w:numId="19">
    <w:abstractNumId w:val="16"/>
  </w:num>
  <w:num w:numId="20">
    <w:abstractNumId w:val="17"/>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31"/>
    <w:rsid w:val="000450C5"/>
    <w:rsid w:val="001F3DA3"/>
    <w:rsid w:val="00255C2E"/>
    <w:rsid w:val="002F2618"/>
    <w:rsid w:val="00442216"/>
    <w:rsid w:val="00451CFB"/>
    <w:rsid w:val="00456EA8"/>
    <w:rsid w:val="004B5E12"/>
    <w:rsid w:val="004D37D9"/>
    <w:rsid w:val="005F5910"/>
    <w:rsid w:val="00653F4A"/>
    <w:rsid w:val="00735315"/>
    <w:rsid w:val="0074025D"/>
    <w:rsid w:val="00740C80"/>
    <w:rsid w:val="00784641"/>
    <w:rsid w:val="00824009"/>
    <w:rsid w:val="008A49A7"/>
    <w:rsid w:val="008B76AF"/>
    <w:rsid w:val="0094275D"/>
    <w:rsid w:val="00971BB4"/>
    <w:rsid w:val="009727FC"/>
    <w:rsid w:val="009C62E4"/>
    <w:rsid w:val="009F1F7F"/>
    <w:rsid w:val="00A107D5"/>
    <w:rsid w:val="00A47FC4"/>
    <w:rsid w:val="00C0592B"/>
    <w:rsid w:val="00E57D00"/>
    <w:rsid w:val="00E87E63"/>
    <w:rsid w:val="00F57531"/>
    <w:rsid w:val="00F76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0B34"/>
  <w15:docId w15:val="{02745D61-72C7-46A9-A601-6ADC07A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8" w:lineRule="auto"/>
      <w:ind w:left="1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48" w:line="266" w:lineRule="auto"/>
      <w:ind w:left="10" w:right="6"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99"/>
    <w:qFormat/>
    <w:rsid w:val="009727FC"/>
    <w:pPr>
      <w:ind w:left="720"/>
      <w:contextualSpacing/>
    </w:pPr>
  </w:style>
  <w:style w:type="paragraph" w:styleId="BalonMetni">
    <w:name w:val="Balloon Text"/>
    <w:basedOn w:val="Normal"/>
    <w:link w:val="BalonMetniChar"/>
    <w:uiPriority w:val="99"/>
    <w:semiHidden/>
    <w:unhideWhenUsed/>
    <w:rsid w:val="008A49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9A7"/>
    <w:rPr>
      <w:rFonts w:ascii="Segoe UI" w:eastAsia="Times New Roman" w:hAnsi="Segoe UI" w:cs="Segoe UI"/>
      <w:color w:val="000000"/>
      <w:sz w:val="18"/>
      <w:szCs w:val="18"/>
    </w:rPr>
  </w:style>
  <w:style w:type="paragraph" w:styleId="GvdeMetni">
    <w:name w:val="Body Text"/>
    <w:basedOn w:val="Normal"/>
    <w:link w:val="GvdeMetniChar"/>
    <w:uiPriority w:val="99"/>
    <w:unhideWhenUsed/>
    <w:rsid w:val="00971BB4"/>
    <w:pPr>
      <w:overflowPunct w:val="0"/>
      <w:autoSpaceDE w:val="0"/>
      <w:autoSpaceDN w:val="0"/>
      <w:spacing w:after="0" w:line="360" w:lineRule="auto"/>
      <w:ind w:left="0" w:right="0" w:firstLine="0"/>
    </w:pPr>
    <w:rPr>
      <w:rFonts w:ascii="Arial" w:eastAsiaTheme="minorEastAsia" w:hAnsi="Arial" w:cs="Arial"/>
      <w:b/>
      <w:bCs/>
      <w:sz w:val="20"/>
      <w:szCs w:val="20"/>
    </w:rPr>
  </w:style>
  <w:style w:type="character" w:customStyle="1" w:styleId="GvdeMetniChar">
    <w:name w:val="Gövde Metni Char"/>
    <w:basedOn w:val="VarsaylanParagrafYazTipi"/>
    <w:link w:val="GvdeMetni"/>
    <w:uiPriority w:val="99"/>
    <w:rsid w:val="00971BB4"/>
    <w:rPr>
      <w:rFonts w:ascii="Arial" w:hAnsi="Arial" w:cs="Arial"/>
      <w:b/>
      <w:bCs/>
      <w:color w:val="000000"/>
      <w:sz w:val="20"/>
      <w:szCs w:val="20"/>
    </w:rPr>
  </w:style>
  <w:style w:type="character" w:customStyle="1" w:styleId="richtext">
    <w:name w:val="richtext"/>
    <w:basedOn w:val="VarsaylanParagrafYazTipi"/>
    <w:rsid w:val="00971BB4"/>
  </w:style>
  <w:style w:type="paragraph" w:customStyle="1" w:styleId="GvdeMetni21">
    <w:name w:val="Gövde Metni 21"/>
    <w:basedOn w:val="Normal"/>
    <w:rsid w:val="00971BB4"/>
    <w:pPr>
      <w:overflowPunct w:val="0"/>
      <w:autoSpaceDE w:val="0"/>
      <w:autoSpaceDN w:val="0"/>
      <w:adjustRightInd w:val="0"/>
      <w:spacing w:after="60" w:line="240" w:lineRule="auto"/>
      <w:ind w:left="0" w:right="0" w:firstLine="340"/>
      <w:textAlignment w:val="baseline"/>
    </w:pPr>
    <w:rPr>
      <w:color w:val="auto"/>
      <w:sz w:val="28"/>
      <w:szCs w:val="20"/>
    </w:rPr>
  </w:style>
  <w:style w:type="character" w:styleId="Gl">
    <w:name w:val="Strong"/>
    <w:basedOn w:val="VarsaylanParagrafYazTipi"/>
    <w:uiPriority w:val="22"/>
    <w:qFormat/>
    <w:rsid w:val="00653F4A"/>
    <w:rPr>
      <w:b/>
      <w:bCs/>
    </w:rPr>
  </w:style>
  <w:style w:type="paragraph" w:styleId="NormalWeb">
    <w:name w:val="Normal (Web)"/>
    <w:basedOn w:val="Normal"/>
    <w:uiPriority w:val="99"/>
    <w:semiHidden/>
    <w:unhideWhenUsed/>
    <w:rsid w:val="0074025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5432</Words>
  <Characters>30965</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cp:lastModifiedBy>izzet köse</cp:lastModifiedBy>
  <cp:revision>4</cp:revision>
  <cp:lastPrinted>2018-07-04T10:32:00Z</cp:lastPrinted>
  <dcterms:created xsi:type="dcterms:W3CDTF">2022-07-19T12:38:00Z</dcterms:created>
  <dcterms:modified xsi:type="dcterms:W3CDTF">2022-07-19T12:47:00Z</dcterms:modified>
</cp:coreProperties>
</file>